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CB50" w14:textId="36C87A9D" w:rsidR="009617EC" w:rsidRPr="003756C3" w:rsidRDefault="2D7A70AE" w:rsidP="745C706E">
      <w:pPr>
        <w:spacing w:line="288" w:lineRule="auto"/>
        <w:jc w:val="center"/>
        <w:textAlignment w:val="baseline"/>
        <w:outlineLvl w:val="0"/>
        <w:rPr>
          <w:rFonts w:ascii="Arial" w:hAnsi="Arial" w:cs="Arial"/>
          <w:b/>
          <w:bCs/>
          <w:sz w:val="32"/>
          <w:szCs w:val="32"/>
        </w:rPr>
      </w:pPr>
      <w:r w:rsidRPr="745C706E">
        <w:rPr>
          <w:rFonts w:ascii="Arial" w:hAnsi="Arial" w:cs="Arial"/>
          <w:b/>
          <w:bCs/>
          <w:sz w:val="32"/>
          <w:szCs w:val="32"/>
        </w:rPr>
        <w:t>CITY OF SAVANNAH</w:t>
      </w:r>
      <w:r w:rsidR="161A70CA" w:rsidRPr="745C706E">
        <w:rPr>
          <w:rFonts w:ascii="Arial" w:hAnsi="Arial" w:cs="Arial"/>
          <w:b/>
          <w:bCs/>
          <w:sz w:val="32"/>
          <w:szCs w:val="32"/>
        </w:rPr>
        <w:t xml:space="preserve"> </w:t>
      </w:r>
    </w:p>
    <w:p w14:paraId="0FEADC0E" w14:textId="28125587" w:rsidR="009617EC" w:rsidRPr="003756C3" w:rsidRDefault="161A70CA" w:rsidP="745C706E">
      <w:pPr>
        <w:spacing w:line="288" w:lineRule="auto"/>
        <w:jc w:val="center"/>
        <w:textAlignment w:val="baseline"/>
        <w:outlineLvl w:val="0"/>
        <w:rPr>
          <w:rFonts w:ascii="Arial" w:hAnsi="Arial" w:cs="Arial"/>
          <w:b/>
          <w:bCs/>
          <w:sz w:val="32"/>
          <w:szCs w:val="32"/>
        </w:rPr>
      </w:pPr>
      <w:r w:rsidRPr="745C706E">
        <w:rPr>
          <w:rFonts w:ascii="Arial" w:hAnsi="Arial" w:cs="Arial"/>
          <w:b/>
          <w:bCs/>
          <w:sz w:val="32"/>
          <w:szCs w:val="32"/>
        </w:rPr>
        <w:t>VIOLENCE REDUCTION GRANTS</w:t>
      </w:r>
    </w:p>
    <w:p w14:paraId="6A09945B" w14:textId="48A043E7" w:rsidR="009617EC" w:rsidRPr="003756C3" w:rsidRDefault="0082051F" w:rsidP="009617EC">
      <w:pPr>
        <w:spacing w:line="288" w:lineRule="auto"/>
        <w:jc w:val="center"/>
        <w:textAlignment w:val="baseline"/>
        <w:outlineLvl w:val="0"/>
        <w:rPr>
          <w:rFonts w:ascii="Arial" w:hAnsi="Arial" w:cs="Arial"/>
          <w:b/>
          <w:bCs/>
          <w:sz w:val="32"/>
          <w:szCs w:val="32"/>
        </w:rPr>
      </w:pPr>
      <w:r w:rsidRPr="745C706E">
        <w:rPr>
          <w:rFonts w:ascii="Arial" w:hAnsi="Arial" w:cs="Arial"/>
          <w:b/>
          <w:bCs/>
          <w:sz w:val="32"/>
          <w:szCs w:val="32"/>
        </w:rPr>
        <w:t xml:space="preserve">PROGRAM </w:t>
      </w:r>
      <w:r w:rsidR="00752B37" w:rsidRPr="745C706E">
        <w:rPr>
          <w:rFonts w:ascii="Arial" w:hAnsi="Arial" w:cs="Arial"/>
          <w:b/>
          <w:bCs/>
          <w:sz w:val="32"/>
          <w:szCs w:val="32"/>
        </w:rPr>
        <w:t>GUIDELINES</w:t>
      </w:r>
    </w:p>
    <w:p w14:paraId="5FDB6CB5" w14:textId="77777777" w:rsidR="00E97EC2" w:rsidRPr="00F919DE" w:rsidRDefault="00E97EC2" w:rsidP="009617EC">
      <w:pPr>
        <w:spacing w:line="288" w:lineRule="auto"/>
        <w:jc w:val="center"/>
        <w:textAlignment w:val="baseline"/>
        <w:outlineLvl w:val="0"/>
        <w:rPr>
          <w:rFonts w:ascii="Arial" w:hAnsi="Arial" w:cs="Arial"/>
          <w:b/>
          <w:bCs/>
        </w:rPr>
      </w:pPr>
    </w:p>
    <w:p w14:paraId="37562A17" w14:textId="51C82656" w:rsidR="009617EC" w:rsidRDefault="009617EC" w:rsidP="745C706E">
      <w:pPr>
        <w:pStyle w:val="ListParagraph"/>
        <w:widowControl w:val="0"/>
        <w:numPr>
          <w:ilvl w:val="0"/>
          <w:numId w:val="7"/>
        </w:numPr>
        <w:spacing w:after="240" w:line="288" w:lineRule="auto"/>
        <w:ind w:left="360" w:hanging="450"/>
        <w:rPr>
          <w:rFonts w:ascii="Arial" w:hAnsi="Arial" w:cs="Arial"/>
          <w:b/>
          <w:bCs/>
          <w:sz w:val="28"/>
          <w:szCs w:val="28"/>
        </w:rPr>
      </w:pPr>
      <w:r w:rsidRPr="745C706E">
        <w:rPr>
          <w:rFonts w:ascii="Arial" w:hAnsi="Arial" w:cs="Arial"/>
          <w:b/>
          <w:bCs/>
          <w:sz w:val="28"/>
          <w:szCs w:val="28"/>
        </w:rPr>
        <w:t xml:space="preserve">Purpose </w:t>
      </w:r>
    </w:p>
    <w:p w14:paraId="3336389F" w14:textId="2B28BADB" w:rsidR="00827052" w:rsidRDefault="00AA3D68" w:rsidP="0070048B">
      <w:pPr>
        <w:pStyle w:val="ListParagraph"/>
        <w:spacing w:line="276" w:lineRule="auto"/>
        <w:ind w:left="360"/>
        <w:jc w:val="both"/>
        <w:textAlignment w:val="baseline"/>
        <w:outlineLvl w:val="0"/>
        <w:rPr>
          <w:rFonts w:ascii="Arial" w:hAnsi="Arial" w:cs="Arial"/>
          <w:sz w:val="24"/>
          <w:szCs w:val="24"/>
        </w:rPr>
      </w:pPr>
      <w:r w:rsidRPr="745C706E">
        <w:rPr>
          <w:rFonts w:ascii="Arial" w:hAnsi="Arial" w:cs="Arial"/>
          <w:sz w:val="24"/>
          <w:szCs w:val="24"/>
        </w:rPr>
        <w:t xml:space="preserve">Savannah’s youth are </w:t>
      </w:r>
      <w:r w:rsidR="00DE55EE" w:rsidRPr="745C706E">
        <w:rPr>
          <w:rFonts w:ascii="Arial" w:hAnsi="Arial" w:cs="Arial"/>
          <w:sz w:val="24"/>
          <w:szCs w:val="24"/>
        </w:rPr>
        <w:t>among</w:t>
      </w:r>
      <w:r w:rsidRPr="745C706E">
        <w:rPr>
          <w:rFonts w:ascii="Arial" w:hAnsi="Arial" w:cs="Arial"/>
          <w:sz w:val="24"/>
          <w:szCs w:val="24"/>
        </w:rPr>
        <w:t xml:space="preserve"> the c</w:t>
      </w:r>
      <w:r w:rsidR="00471D8F" w:rsidRPr="745C706E">
        <w:rPr>
          <w:rFonts w:ascii="Arial" w:hAnsi="Arial" w:cs="Arial"/>
          <w:sz w:val="24"/>
          <w:szCs w:val="24"/>
        </w:rPr>
        <w:t>ommunity</w:t>
      </w:r>
      <w:r w:rsidRPr="745C706E">
        <w:rPr>
          <w:rFonts w:ascii="Arial" w:hAnsi="Arial" w:cs="Arial"/>
          <w:sz w:val="24"/>
          <w:szCs w:val="24"/>
        </w:rPr>
        <w:t>’s most precious assets</w:t>
      </w:r>
      <w:r w:rsidR="00DE55EE" w:rsidRPr="745C706E">
        <w:rPr>
          <w:rFonts w:ascii="Arial" w:hAnsi="Arial" w:cs="Arial"/>
          <w:sz w:val="24"/>
          <w:szCs w:val="24"/>
        </w:rPr>
        <w:t>, and the</w:t>
      </w:r>
      <w:r w:rsidR="5A541BF3" w:rsidRPr="745C706E">
        <w:rPr>
          <w:rFonts w:ascii="Arial" w:hAnsi="Arial" w:cs="Arial"/>
          <w:sz w:val="24"/>
          <w:szCs w:val="24"/>
        </w:rPr>
        <w:t>ir</w:t>
      </w:r>
      <w:r w:rsidR="009D085E" w:rsidRPr="745C706E">
        <w:rPr>
          <w:rFonts w:ascii="Arial" w:hAnsi="Arial" w:cs="Arial"/>
          <w:sz w:val="24"/>
          <w:szCs w:val="24"/>
        </w:rPr>
        <w:t xml:space="preserve"> safety and wellbeing</w:t>
      </w:r>
      <w:r w:rsidR="0649701B" w:rsidRPr="745C706E">
        <w:rPr>
          <w:rFonts w:ascii="Arial" w:hAnsi="Arial" w:cs="Arial"/>
          <w:sz w:val="24"/>
          <w:szCs w:val="24"/>
        </w:rPr>
        <w:t xml:space="preserve"> </w:t>
      </w:r>
      <w:bookmarkStart w:id="0" w:name="_Int_hdxWjV9B"/>
      <w:r w:rsidR="0649701B" w:rsidRPr="745C706E">
        <w:rPr>
          <w:rFonts w:ascii="Arial" w:hAnsi="Arial" w:cs="Arial"/>
          <w:sz w:val="24"/>
          <w:szCs w:val="24"/>
        </w:rPr>
        <w:t>is</w:t>
      </w:r>
      <w:bookmarkEnd w:id="0"/>
      <w:r w:rsidR="0649701B" w:rsidRPr="745C706E">
        <w:rPr>
          <w:rFonts w:ascii="Arial" w:hAnsi="Arial" w:cs="Arial"/>
          <w:sz w:val="24"/>
          <w:szCs w:val="24"/>
        </w:rPr>
        <w:t xml:space="preserve"> a priority for the City of Savannah</w:t>
      </w:r>
      <w:r w:rsidR="008978D9" w:rsidRPr="745C706E">
        <w:rPr>
          <w:rFonts w:ascii="Arial" w:hAnsi="Arial" w:cs="Arial"/>
          <w:sz w:val="24"/>
          <w:szCs w:val="24"/>
        </w:rPr>
        <w:t xml:space="preserve">.  To achieve this </w:t>
      </w:r>
      <w:r w:rsidR="00902E9A" w:rsidRPr="745C706E">
        <w:rPr>
          <w:rFonts w:ascii="Arial" w:hAnsi="Arial" w:cs="Arial"/>
          <w:sz w:val="24"/>
          <w:szCs w:val="24"/>
        </w:rPr>
        <w:t>goal</w:t>
      </w:r>
      <w:r w:rsidR="008978D9" w:rsidRPr="745C706E">
        <w:rPr>
          <w:rFonts w:ascii="Arial" w:hAnsi="Arial" w:cs="Arial"/>
          <w:sz w:val="24"/>
          <w:szCs w:val="24"/>
        </w:rPr>
        <w:t>, the City</w:t>
      </w:r>
      <w:r w:rsidR="00F41532" w:rsidRPr="745C706E">
        <w:rPr>
          <w:rFonts w:ascii="Arial" w:hAnsi="Arial" w:cs="Arial"/>
          <w:sz w:val="24"/>
          <w:szCs w:val="24"/>
        </w:rPr>
        <w:t xml:space="preserve"> of Savannah Office of Neighborhood Safety and Engagement</w:t>
      </w:r>
      <w:r w:rsidR="008978D9" w:rsidRPr="745C706E">
        <w:rPr>
          <w:rFonts w:ascii="Arial" w:hAnsi="Arial" w:cs="Arial"/>
          <w:sz w:val="24"/>
          <w:szCs w:val="24"/>
        </w:rPr>
        <w:t xml:space="preserve"> </w:t>
      </w:r>
      <w:r w:rsidR="009739CE" w:rsidRPr="745C706E">
        <w:rPr>
          <w:rFonts w:ascii="Arial" w:hAnsi="Arial" w:cs="Arial"/>
          <w:sz w:val="24"/>
          <w:szCs w:val="24"/>
        </w:rPr>
        <w:t xml:space="preserve">(ONSE) </w:t>
      </w:r>
      <w:r w:rsidR="005B35A8" w:rsidRPr="745C706E">
        <w:rPr>
          <w:rFonts w:ascii="Arial" w:hAnsi="Arial" w:cs="Arial"/>
          <w:sz w:val="24"/>
          <w:szCs w:val="24"/>
        </w:rPr>
        <w:t xml:space="preserve">is </w:t>
      </w:r>
      <w:r w:rsidR="00501697" w:rsidRPr="745C706E">
        <w:rPr>
          <w:rFonts w:ascii="Arial" w:hAnsi="Arial" w:cs="Arial"/>
          <w:sz w:val="24"/>
          <w:szCs w:val="24"/>
        </w:rPr>
        <w:t>making funding available to support</w:t>
      </w:r>
      <w:r w:rsidR="009617EC" w:rsidRPr="745C706E">
        <w:rPr>
          <w:rFonts w:ascii="Arial" w:hAnsi="Arial" w:cs="Arial"/>
          <w:sz w:val="24"/>
          <w:szCs w:val="24"/>
        </w:rPr>
        <w:t xml:space="preserve"> community </w:t>
      </w:r>
      <w:r w:rsidR="003818D8" w:rsidRPr="745C706E">
        <w:rPr>
          <w:rFonts w:ascii="Arial" w:hAnsi="Arial" w:cs="Arial"/>
          <w:sz w:val="24"/>
          <w:szCs w:val="24"/>
        </w:rPr>
        <w:t>program</w:t>
      </w:r>
      <w:r w:rsidR="00D925AB" w:rsidRPr="745C706E">
        <w:rPr>
          <w:rFonts w:ascii="Arial" w:hAnsi="Arial" w:cs="Arial"/>
          <w:sz w:val="24"/>
          <w:szCs w:val="24"/>
        </w:rPr>
        <w:t>s</w:t>
      </w:r>
      <w:r w:rsidR="00674C02" w:rsidRPr="745C706E">
        <w:rPr>
          <w:rFonts w:ascii="Arial" w:hAnsi="Arial" w:cs="Arial"/>
          <w:sz w:val="24"/>
          <w:szCs w:val="24"/>
        </w:rPr>
        <w:t>, services</w:t>
      </w:r>
      <w:r w:rsidR="00BE1577" w:rsidRPr="745C706E">
        <w:rPr>
          <w:rFonts w:ascii="Arial" w:hAnsi="Arial" w:cs="Arial"/>
          <w:sz w:val="24"/>
          <w:szCs w:val="24"/>
        </w:rPr>
        <w:t xml:space="preserve"> and initiatives</w:t>
      </w:r>
      <w:r w:rsidR="00FE4A08" w:rsidRPr="745C706E">
        <w:rPr>
          <w:rFonts w:ascii="Arial" w:hAnsi="Arial" w:cs="Arial"/>
          <w:sz w:val="24"/>
          <w:szCs w:val="24"/>
        </w:rPr>
        <w:t xml:space="preserve"> focused on reducing</w:t>
      </w:r>
      <w:r w:rsidR="004E1F1C" w:rsidRPr="745C706E">
        <w:rPr>
          <w:rFonts w:ascii="Arial" w:hAnsi="Arial" w:cs="Arial"/>
          <w:sz w:val="24"/>
          <w:szCs w:val="24"/>
        </w:rPr>
        <w:t xml:space="preserve"> </w:t>
      </w:r>
      <w:r w:rsidR="001F77EB" w:rsidRPr="745C706E">
        <w:rPr>
          <w:rFonts w:ascii="Arial" w:hAnsi="Arial" w:cs="Arial"/>
          <w:sz w:val="24"/>
          <w:szCs w:val="24"/>
        </w:rPr>
        <w:t>gun violence</w:t>
      </w:r>
      <w:r w:rsidR="00FE4A08" w:rsidRPr="745C706E">
        <w:rPr>
          <w:rFonts w:ascii="Arial" w:hAnsi="Arial" w:cs="Arial"/>
          <w:sz w:val="24"/>
          <w:szCs w:val="24"/>
        </w:rPr>
        <w:t xml:space="preserve"> among </w:t>
      </w:r>
      <w:r w:rsidR="00462CC9" w:rsidRPr="745C706E">
        <w:rPr>
          <w:rFonts w:ascii="Arial" w:hAnsi="Arial" w:cs="Arial"/>
          <w:sz w:val="24"/>
          <w:szCs w:val="24"/>
        </w:rPr>
        <w:t xml:space="preserve">Savannah’s </w:t>
      </w:r>
      <w:r w:rsidR="00FE4A08" w:rsidRPr="745C706E">
        <w:rPr>
          <w:rFonts w:ascii="Arial" w:hAnsi="Arial" w:cs="Arial"/>
          <w:sz w:val="24"/>
          <w:szCs w:val="24"/>
        </w:rPr>
        <w:t>youth</w:t>
      </w:r>
      <w:r w:rsidR="00962667" w:rsidRPr="745C706E">
        <w:rPr>
          <w:rFonts w:ascii="Arial" w:hAnsi="Arial" w:cs="Arial"/>
          <w:sz w:val="24"/>
          <w:szCs w:val="24"/>
        </w:rPr>
        <w:t xml:space="preserve"> and young adults</w:t>
      </w:r>
      <w:r w:rsidR="00901C5E" w:rsidRPr="745C706E">
        <w:rPr>
          <w:rFonts w:ascii="Arial" w:hAnsi="Arial" w:cs="Arial"/>
          <w:sz w:val="24"/>
          <w:szCs w:val="24"/>
        </w:rPr>
        <w:t>,</w:t>
      </w:r>
      <w:r w:rsidR="00091E54" w:rsidRPr="745C706E">
        <w:rPr>
          <w:rFonts w:ascii="Arial" w:hAnsi="Arial" w:cs="Arial"/>
          <w:sz w:val="24"/>
          <w:szCs w:val="24"/>
        </w:rPr>
        <w:t xml:space="preserve"> ages </w:t>
      </w:r>
      <w:r w:rsidR="007A6C32" w:rsidRPr="745C706E">
        <w:rPr>
          <w:rFonts w:ascii="Arial" w:hAnsi="Arial" w:cs="Arial"/>
          <w:sz w:val="24"/>
          <w:szCs w:val="24"/>
        </w:rPr>
        <w:t>12</w:t>
      </w:r>
      <w:r w:rsidR="00091E54" w:rsidRPr="745C706E">
        <w:rPr>
          <w:rFonts w:ascii="Arial" w:hAnsi="Arial" w:cs="Arial"/>
          <w:sz w:val="24"/>
          <w:szCs w:val="24"/>
        </w:rPr>
        <w:t xml:space="preserve"> to </w:t>
      </w:r>
      <w:r w:rsidR="007A6C32" w:rsidRPr="745C706E">
        <w:rPr>
          <w:rFonts w:ascii="Arial" w:hAnsi="Arial" w:cs="Arial"/>
          <w:sz w:val="24"/>
          <w:szCs w:val="24"/>
        </w:rPr>
        <w:t>2</w:t>
      </w:r>
      <w:r w:rsidR="007E4CD7" w:rsidRPr="745C706E">
        <w:rPr>
          <w:rFonts w:ascii="Arial" w:hAnsi="Arial" w:cs="Arial"/>
          <w:sz w:val="24"/>
          <w:szCs w:val="24"/>
        </w:rPr>
        <w:t>5</w:t>
      </w:r>
      <w:r w:rsidR="000E1062" w:rsidRPr="745C706E">
        <w:rPr>
          <w:rFonts w:ascii="Arial" w:hAnsi="Arial" w:cs="Arial"/>
          <w:sz w:val="24"/>
          <w:szCs w:val="24"/>
        </w:rPr>
        <w:t xml:space="preserve">, </w:t>
      </w:r>
      <w:r w:rsidR="00C46405" w:rsidRPr="745C706E">
        <w:rPr>
          <w:rFonts w:ascii="Arial" w:hAnsi="Arial" w:cs="Arial"/>
          <w:sz w:val="24"/>
          <w:szCs w:val="24"/>
        </w:rPr>
        <w:t xml:space="preserve">who have been or are </w:t>
      </w:r>
      <w:r w:rsidR="000E1062" w:rsidRPr="745C706E">
        <w:rPr>
          <w:rFonts w:ascii="Arial" w:hAnsi="Arial" w:cs="Arial"/>
          <w:sz w:val="24"/>
          <w:szCs w:val="24"/>
        </w:rPr>
        <w:t xml:space="preserve">identified as </w:t>
      </w:r>
      <w:r w:rsidR="001950A1" w:rsidRPr="745C706E">
        <w:rPr>
          <w:rFonts w:ascii="Arial" w:hAnsi="Arial" w:cs="Arial"/>
          <w:sz w:val="24"/>
          <w:szCs w:val="24"/>
        </w:rPr>
        <w:t xml:space="preserve">being at </w:t>
      </w:r>
      <w:r w:rsidR="00D83DCD" w:rsidRPr="745C706E">
        <w:rPr>
          <w:rFonts w:ascii="Arial" w:hAnsi="Arial" w:cs="Arial"/>
          <w:sz w:val="24"/>
          <w:szCs w:val="24"/>
        </w:rPr>
        <w:t xml:space="preserve">high </w:t>
      </w:r>
      <w:r w:rsidR="001950A1" w:rsidRPr="745C706E">
        <w:rPr>
          <w:rFonts w:ascii="Arial" w:hAnsi="Arial" w:cs="Arial"/>
          <w:sz w:val="24"/>
          <w:szCs w:val="24"/>
        </w:rPr>
        <w:t xml:space="preserve">risk </w:t>
      </w:r>
      <w:r w:rsidR="003352B0" w:rsidRPr="745C706E">
        <w:rPr>
          <w:rFonts w:ascii="Arial" w:hAnsi="Arial" w:cs="Arial"/>
          <w:sz w:val="24"/>
          <w:szCs w:val="24"/>
        </w:rPr>
        <w:t xml:space="preserve">of involvement in </w:t>
      </w:r>
      <w:r w:rsidR="007436F2" w:rsidRPr="745C706E">
        <w:rPr>
          <w:rFonts w:ascii="Arial" w:hAnsi="Arial" w:cs="Arial"/>
          <w:sz w:val="24"/>
          <w:szCs w:val="24"/>
        </w:rPr>
        <w:t xml:space="preserve">gun </w:t>
      </w:r>
      <w:r w:rsidR="00C46405" w:rsidRPr="745C706E">
        <w:rPr>
          <w:rFonts w:ascii="Arial" w:hAnsi="Arial" w:cs="Arial"/>
          <w:sz w:val="24"/>
          <w:szCs w:val="24"/>
        </w:rPr>
        <w:t xml:space="preserve">and other </w:t>
      </w:r>
      <w:r w:rsidR="007436F2" w:rsidRPr="745C706E">
        <w:rPr>
          <w:rFonts w:ascii="Arial" w:hAnsi="Arial" w:cs="Arial"/>
          <w:sz w:val="24"/>
          <w:szCs w:val="24"/>
        </w:rPr>
        <w:t>violence</w:t>
      </w:r>
      <w:r w:rsidR="00462CC9" w:rsidRPr="745C706E">
        <w:rPr>
          <w:rFonts w:ascii="Arial" w:hAnsi="Arial" w:cs="Arial"/>
          <w:sz w:val="24"/>
          <w:szCs w:val="24"/>
        </w:rPr>
        <w:t>.</w:t>
      </w:r>
      <w:r w:rsidR="00FD5234">
        <w:rPr>
          <w:rFonts w:ascii="Arial" w:hAnsi="Arial" w:cs="Arial"/>
          <w:sz w:val="24"/>
          <w:szCs w:val="24"/>
        </w:rPr>
        <w:t xml:space="preserve"> High-risk youth are defined as </w:t>
      </w:r>
      <w:r w:rsidR="00653DDF">
        <w:rPr>
          <w:rFonts w:ascii="Arial" w:hAnsi="Arial" w:cs="Arial"/>
          <w:sz w:val="24"/>
          <w:szCs w:val="24"/>
        </w:rPr>
        <w:t xml:space="preserve">those who have a history of involvement in violent crimes as a perpetrator or victim, or who has been regularly exposed to violence because </w:t>
      </w:r>
      <w:r w:rsidR="00B57D04">
        <w:rPr>
          <w:rFonts w:ascii="Arial" w:hAnsi="Arial" w:cs="Arial"/>
          <w:sz w:val="24"/>
          <w:szCs w:val="24"/>
        </w:rPr>
        <w:t xml:space="preserve">of their associations. The CDC gives eight (8) factors that identify youth as being at high-risk as being a perpetrator of violence. These </w:t>
      </w:r>
      <w:r w:rsidR="00E96E37">
        <w:rPr>
          <w:rFonts w:ascii="Arial" w:hAnsi="Arial" w:cs="Arial"/>
          <w:sz w:val="24"/>
          <w:szCs w:val="24"/>
        </w:rPr>
        <w:t>factors include being a victim of violence, substance abuse history, poor behavioral control, having a deficit in social cognitive abilities, high emotional distress, history of treatment for emotional disorders, anti-social behaviors, exposure to violence in their families, and hyperactivity</w:t>
      </w:r>
      <w:r w:rsidR="00B75C7F">
        <w:rPr>
          <w:rStyle w:val="FootnoteReference"/>
          <w:rFonts w:ascii="Arial" w:hAnsi="Arial" w:cs="Arial"/>
          <w:sz w:val="24"/>
          <w:szCs w:val="24"/>
        </w:rPr>
        <w:footnoteReference w:id="1"/>
      </w:r>
      <w:r w:rsidR="00A32013">
        <w:rPr>
          <w:rFonts w:ascii="Arial" w:hAnsi="Arial" w:cs="Arial"/>
          <w:sz w:val="24"/>
          <w:szCs w:val="24"/>
        </w:rPr>
        <w:t>.</w:t>
      </w:r>
    </w:p>
    <w:p w14:paraId="5EA8DE1D" w14:textId="77777777" w:rsidR="00827052" w:rsidRDefault="00827052" w:rsidP="00B630A7">
      <w:pPr>
        <w:pStyle w:val="ListParagraph"/>
        <w:spacing w:line="276" w:lineRule="auto"/>
        <w:ind w:left="360"/>
        <w:jc w:val="both"/>
        <w:textAlignment w:val="baseline"/>
        <w:outlineLvl w:val="0"/>
        <w:rPr>
          <w:rFonts w:ascii="Arial" w:hAnsi="Arial" w:cs="Arial"/>
          <w:sz w:val="24"/>
          <w:szCs w:val="24"/>
        </w:rPr>
      </w:pPr>
    </w:p>
    <w:p w14:paraId="1EF7E7AE" w14:textId="1CAF3BED" w:rsidR="002F7870" w:rsidRPr="002F7870" w:rsidRDefault="00AC226C" w:rsidP="002F7870">
      <w:pPr>
        <w:pStyle w:val="ListParagraph"/>
        <w:spacing w:line="276" w:lineRule="auto"/>
        <w:ind w:left="360"/>
        <w:jc w:val="both"/>
        <w:textAlignment w:val="baseline"/>
        <w:outlineLvl w:val="0"/>
        <w:rPr>
          <w:rFonts w:ascii="Arial" w:hAnsi="Arial" w:cs="Arial"/>
          <w:b/>
          <w:bCs/>
          <w:sz w:val="24"/>
          <w:szCs w:val="24"/>
        </w:rPr>
      </w:pPr>
      <w:r>
        <w:rPr>
          <w:rFonts w:ascii="Arial" w:hAnsi="Arial" w:cs="Arial"/>
          <w:sz w:val="24"/>
          <w:szCs w:val="24"/>
        </w:rPr>
        <w:t xml:space="preserve">Non-profit organizations are invited to submit proposals </w:t>
      </w:r>
      <w:r w:rsidR="002871A7">
        <w:rPr>
          <w:rFonts w:ascii="Arial" w:hAnsi="Arial" w:cs="Arial"/>
          <w:sz w:val="24"/>
          <w:szCs w:val="24"/>
        </w:rPr>
        <w:t>seeking funding support</w:t>
      </w:r>
      <w:r w:rsidR="008A2593">
        <w:rPr>
          <w:rFonts w:ascii="Arial" w:hAnsi="Arial" w:cs="Arial"/>
          <w:sz w:val="24"/>
          <w:szCs w:val="24"/>
        </w:rPr>
        <w:t xml:space="preserve"> for eligible activities.  </w:t>
      </w:r>
      <w:r w:rsidR="009617EC" w:rsidRPr="00C51010">
        <w:rPr>
          <w:rFonts w:ascii="Arial" w:hAnsi="Arial" w:cs="Arial"/>
          <w:sz w:val="24"/>
          <w:szCs w:val="24"/>
        </w:rPr>
        <w:t xml:space="preserve">Proposals </w:t>
      </w:r>
      <w:r w:rsidR="00D925AB" w:rsidRPr="00C51010">
        <w:rPr>
          <w:rFonts w:ascii="Arial" w:hAnsi="Arial" w:cs="Arial"/>
          <w:sz w:val="24"/>
          <w:szCs w:val="24"/>
        </w:rPr>
        <w:t xml:space="preserve">may receive an </w:t>
      </w:r>
      <w:r w:rsidR="009617EC" w:rsidRPr="00C51010">
        <w:rPr>
          <w:rFonts w:ascii="Arial" w:hAnsi="Arial" w:cs="Arial"/>
          <w:sz w:val="24"/>
          <w:szCs w:val="24"/>
        </w:rPr>
        <w:t xml:space="preserve">award up to a maximum of </w:t>
      </w:r>
      <w:r w:rsidR="00827052" w:rsidRPr="00124969">
        <w:rPr>
          <w:rFonts w:ascii="Arial" w:hAnsi="Arial" w:cs="Arial"/>
          <w:b/>
          <w:bCs/>
          <w:sz w:val="24"/>
          <w:szCs w:val="24"/>
        </w:rPr>
        <w:t>$</w:t>
      </w:r>
      <w:r w:rsidR="000253DE">
        <w:rPr>
          <w:rFonts w:ascii="Arial" w:hAnsi="Arial" w:cs="Arial"/>
          <w:b/>
          <w:bCs/>
          <w:sz w:val="24"/>
          <w:szCs w:val="24"/>
        </w:rPr>
        <w:t>50</w:t>
      </w:r>
      <w:r w:rsidR="00F857BD" w:rsidRPr="00124969">
        <w:rPr>
          <w:rFonts w:ascii="Arial" w:hAnsi="Arial" w:cs="Arial"/>
          <w:b/>
          <w:bCs/>
          <w:sz w:val="24"/>
          <w:szCs w:val="24"/>
        </w:rPr>
        <w:t>,000</w:t>
      </w:r>
      <w:r w:rsidR="00D925AB" w:rsidRPr="00C51010">
        <w:rPr>
          <w:rFonts w:ascii="Arial" w:hAnsi="Arial" w:cs="Arial"/>
          <w:sz w:val="24"/>
          <w:szCs w:val="24"/>
        </w:rPr>
        <w:t xml:space="preserve"> for allowable expenses</w:t>
      </w:r>
      <w:r w:rsidR="005D27A4">
        <w:rPr>
          <w:rFonts w:ascii="Arial" w:hAnsi="Arial" w:cs="Arial"/>
          <w:sz w:val="24"/>
          <w:szCs w:val="24"/>
        </w:rPr>
        <w:t xml:space="preserve">.  All costs must be reasonable </w:t>
      </w:r>
      <w:r w:rsidR="00C42EB6">
        <w:rPr>
          <w:rFonts w:ascii="Arial" w:hAnsi="Arial" w:cs="Arial"/>
          <w:sz w:val="24"/>
          <w:szCs w:val="24"/>
        </w:rPr>
        <w:t xml:space="preserve">with regard to the </w:t>
      </w:r>
      <w:r w:rsidR="005D27A4">
        <w:rPr>
          <w:rFonts w:ascii="Arial" w:hAnsi="Arial" w:cs="Arial"/>
          <w:sz w:val="24"/>
          <w:szCs w:val="24"/>
        </w:rPr>
        <w:t xml:space="preserve">type and </w:t>
      </w:r>
      <w:r w:rsidR="00C42EB6">
        <w:rPr>
          <w:rFonts w:ascii="Arial" w:hAnsi="Arial" w:cs="Arial"/>
          <w:sz w:val="24"/>
          <w:szCs w:val="24"/>
        </w:rPr>
        <w:t xml:space="preserve">the </w:t>
      </w:r>
      <w:r w:rsidR="0022745B">
        <w:rPr>
          <w:rFonts w:ascii="Arial" w:hAnsi="Arial" w:cs="Arial"/>
          <w:sz w:val="24"/>
          <w:szCs w:val="24"/>
        </w:rPr>
        <w:t xml:space="preserve">dollar </w:t>
      </w:r>
      <w:r w:rsidR="005D27A4">
        <w:rPr>
          <w:rFonts w:ascii="Arial" w:hAnsi="Arial" w:cs="Arial"/>
          <w:sz w:val="24"/>
          <w:szCs w:val="24"/>
        </w:rPr>
        <w:t>amount</w:t>
      </w:r>
      <w:r w:rsidR="00C42EB6">
        <w:rPr>
          <w:rFonts w:ascii="Arial" w:hAnsi="Arial" w:cs="Arial"/>
          <w:sz w:val="24"/>
          <w:szCs w:val="24"/>
        </w:rPr>
        <w:t xml:space="preserve"> of the expense</w:t>
      </w:r>
      <w:r w:rsidR="0022745B">
        <w:rPr>
          <w:rFonts w:ascii="Arial" w:hAnsi="Arial" w:cs="Arial"/>
          <w:sz w:val="24"/>
          <w:szCs w:val="24"/>
        </w:rPr>
        <w:t xml:space="preserve">, with </w:t>
      </w:r>
      <w:r w:rsidR="008A2593">
        <w:rPr>
          <w:rFonts w:ascii="Arial" w:hAnsi="Arial" w:cs="Arial"/>
          <w:sz w:val="24"/>
          <w:szCs w:val="24"/>
        </w:rPr>
        <w:t xml:space="preserve">no more than </w:t>
      </w:r>
      <w:r w:rsidR="00C15738" w:rsidRPr="00124969">
        <w:rPr>
          <w:rFonts w:ascii="Arial" w:hAnsi="Arial" w:cs="Arial"/>
          <w:b/>
          <w:bCs/>
          <w:sz w:val="24"/>
          <w:szCs w:val="24"/>
        </w:rPr>
        <w:t>15</w:t>
      </w:r>
      <w:r w:rsidR="008A2593" w:rsidRPr="00124969">
        <w:rPr>
          <w:rFonts w:ascii="Arial" w:hAnsi="Arial" w:cs="Arial"/>
          <w:b/>
          <w:bCs/>
          <w:sz w:val="24"/>
          <w:szCs w:val="24"/>
        </w:rPr>
        <w:t>%</w:t>
      </w:r>
      <w:r w:rsidR="008A2593">
        <w:rPr>
          <w:rFonts w:ascii="Arial" w:hAnsi="Arial" w:cs="Arial"/>
          <w:sz w:val="24"/>
          <w:szCs w:val="24"/>
        </w:rPr>
        <w:t xml:space="preserve"> of grant funds eligible for administrative costs</w:t>
      </w:r>
      <w:r w:rsidR="00F340BF">
        <w:rPr>
          <w:rFonts w:ascii="Arial" w:hAnsi="Arial" w:cs="Arial"/>
          <w:sz w:val="24"/>
          <w:szCs w:val="24"/>
        </w:rPr>
        <w:t xml:space="preserve">.  All administrative costs </w:t>
      </w:r>
      <w:r w:rsidR="00FB7EE6">
        <w:rPr>
          <w:rFonts w:ascii="Arial" w:hAnsi="Arial" w:cs="Arial"/>
          <w:sz w:val="24"/>
          <w:szCs w:val="24"/>
        </w:rPr>
        <w:t xml:space="preserve">must be </w:t>
      </w:r>
      <w:r w:rsidR="00F16B1F">
        <w:rPr>
          <w:rFonts w:ascii="Arial" w:hAnsi="Arial" w:cs="Arial"/>
          <w:sz w:val="24"/>
          <w:szCs w:val="24"/>
        </w:rPr>
        <w:t>directly related</w:t>
      </w:r>
      <w:r w:rsidR="00FB7EE6">
        <w:rPr>
          <w:rFonts w:ascii="Arial" w:hAnsi="Arial" w:cs="Arial"/>
          <w:sz w:val="24"/>
          <w:szCs w:val="24"/>
        </w:rPr>
        <w:t xml:space="preserve"> to the program</w:t>
      </w:r>
      <w:r w:rsidR="00310B17">
        <w:rPr>
          <w:rFonts w:ascii="Arial" w:hAnsi="Arial" w:cs="Arial"/>
          <w:sz w:val="24"/>
          <w:szCs w:val="24"/>
        </w:rPr>
        <w:t xml:space="preserve"> or service</w:t>
      </w:r>
      <w:r w:rsidR="00FB7EE6">
        <w:rPr>
          <w:rFonts w:ascii="Arial" w:hAnsi="Arial" w:cs="Arial"/>
          <w:sz w:val="24"/>
          <w:szCs w:val="24"/>
        </w:rPr>
        <w:t xml:space="preserve"> </w:t>
      </w:r>
      <w:r w:rsidR="00F16B1F">
        <w:rPr>
          <w:rFonts w:ascii="Arial" w:hAnsi="Arial" w:cs="Arial"/>
          <w:sz w:val="24"/>
          <w:szCs w:val="24"/>
        </w:rPr>
        <w:t xml:space="preserve">being </w:t>
      </w:r>
      <w:r w:rsidR="00FB7EE6">
        <w:rPr>
          <w:rFonts w:ascii="Arial" w:hAnsi="Arial" w:cs="Arial"/>
          <w:sz w:val="24"/>
          <w:szCs w:val="24"/>
        </w:rPr>
        <w:t>fund</w:t>
      </w:r>
      <w:r w:rsidR="00F16B1F">
        <w:rPr>
          <w:rFonts w:ascii="Arial" w:hAnsi="Arial" w:cs="Arial"/>
          <w:sz w:val="24"/>
          <w:szCs w:val="24"/>
        </w:rPr>
        <w:t>ed</w:t>
      </w:r>
      <w:r w:rsidR="008A2593">
        <w:rPr>
          <w:rFonts w:ascii="Arial" w:hAnsi="Arial" w:cs="Arial"/>
          <w:sz w:val="24"/>
          <w:szCs w:val="24"/>
        </w:rPr>
        <w:t>.</w:t>
      </w:r>
      <w:r w:rsidR="002F7870">
        <w:rPr>
          <w:rFonts w:ascii="Arial" w:hAnsi="Arial" w:cs="Arial"/>
          <w:sz w:val="24"/>
          <w:szCs w:val="24"/>
        </w:rPr>
        <w:t xml:space="preserve"> </w:t>
      </w:r>
    </w:p>
    <w:p w14:paraId="5CB1865C" w14:textId="77777777" w:rsidR="00731CCE" w:rsidRPr="00397232" w:rsidRDefault="00731CCE" w:rsidP="00397232">
      <w:pPr>
        <w:spacing w:line="276" w:lineRule="auto"/>
        <w:jc w:val="both"/>
        <w:textAlignment w:val="baseline"/>
        <w:outlineLvl w:val="0"/>
        <w:rPr>
          <w:rFonts w:ascii="Arial" w:hAnsi="Arial" w:cs="Arial"/>
          <w:sz w:val="24"/>
          <w:szCs w:val="24"/>
        </w:rPr>
      </w:pPr>
    </w:p>
    <w:p w14:paraId="70920891" w14:textId="70247456" w:rsidR="00731CCE" w:rsidRPr="0070048B" w:rsidRDefault="00CF6DF7" w:rsidP="0070048B">
      <w:pPr>
        <w:pStyle w:val="ListParagraph"/>
        <w:spacing w:line="276" w:lineRule="auto"/>
        <w:ind w:left="360"/>
        <w:jc w:val="both"/>
        <w:textAlignment w:val="baseline"/>
        <w:outlineLvl w:val="0"/>
        <w:rPr>
          <w:rFonts w:ascii="Arial" w:hAnsi="Arial" w:cs="Arial"/>
          <w:sz w:val="24"/>
          <w:szCs w:val="24"/>
        </w:rPr>
      </w:pPr>
      <w:r>
        <w:rPr>
          <w:rFonts w:ascii="Arial" w:hAnsi="Arial" w:cs="Arial"/>
          <w:bCs/>
          <w:sz w:val="24"/>
          <w:szCs w:val="24"/>
        </w:rPr>
        <w:t>A</w:t>
      </w:r>
      <w:r w:rsidR="000A37BA">
        <w:rPr>
          <w:rFonts w:ascii="Arial" w:hAnsi="Arial" w:cs="Arial"/>
          <w:bCs/>
          <w:sz w:val="24"/>
          <w:szCs w:val="24"/>
        </w:rPr>
        <w:t>pplication</w:t>
      </w:r>
      <w:r w:rsidR="00462069">
        <w:rPr>
          <w:rFonts w:ascii="Arial" w:hAnsi="Arial" w:cs="Arial"/>
          <w:bCs/>
          <w:sz w:val="24"/>
          <w:szCs w:val="24"/>
        </w:rPr>
        <w:t>s</w:t>
      </w:r>
      <w:r>
        <w:rPr>
          <w:rFonts w:ascii="Arial" w:hAnsi="Arial" w:cs="Arial"/>
          <w:bCs/>
          <w:sz w:val="24"/>
          <w:szCs w:val="24"/>
        </w:rPr>
        <w:t xml:space="preserve"> </w:t>
      </w:r>
      <w:r w:rsidR="00731CCE" w:rsidRPr="00731CCE">
        <w:rPr>
          <w:rFonts w:ascii="Arial" w:hAnsi="Arial" w:cs="Arial"/>
          <w:bCs/>
          <w:sz w:val="24"/>
          <w:szCs w:val="24"/>
        </w:rPr>
        <w:t xml:space="preserve">will be considered based on the merit of the program and the ability of the program to achieve measurable results, meet a priority need, and aid in reducing youth gun </w:t>
      </w:r>
      <w:r w:rsidR="0067302F">
        <w:rPr>
          <w:rFonts w:ascii="Arial" w:hAnsi="Arial" w:cs="Arial"/>
          <w:bCs/>
          <w:sz w:val="24"/>
          <w:szCs w:val="24"/>
        </w:rPr>
        <w:t xml:space="preserve">and other </w:t>
      </w:r>
      <w:r w:rsidR="00731CCE" w:rsidRPr="00731CCE">
        <w:rPr>
          <w:rFonts w:ascii="Arial" w:hAnsi="Arial" w:cs="Arial"/>
          <w:bCs/>
          <w:sz w:val="24"/>
          <w:szCs w:val="24"/>
        </w:rPr>
        <w:t xml:space="preserve">violence.  Funding levels will be considered based on the availability of funds allocated to the Violence Reduction Grant Program, </w:t>
      </w:r>
      <w:r w:rsidR="009643D3">
        <w:rPr>
          <w:rFonts w:ascii="Arial" w:hAnsi="Arial" w:cs="Arial"/>
          <w:bCs/>
          <w:sz w:val="24"/>
          <w:szCs w:val="24"/>
        </w:rPr>
        <w:t xml:space="preserve">the City’s </w:t>
      </w:r>
      <w:r w:rsidR="00731CCE" w:rsidRPr="00731CCE">
        <w:rPr>
          <w:rFonts w:ascii="Arial" w:hAnsi="Arial" w:cs="Arial"/>
          <w:bCs/>
          <w:sz w:val="24"/>
          <w:szCs w:val="24"/>
        </w:rPr>
        <w:t>funding priorities, the number of pro</w:t>
      </w:r>
      <w:r w:rsidR="00D94125">
        <w:rPr>
          <w:rFonts w:ascii="Arial" w:hAnsi="Arial" w:cs="Arial"/>
          <w:bCs/>
          <w:sz w:val="24"/>
          <w:szCs w:val="24"/>
        </w:rPr>
        <w:t>posals</w:t>
      </w:r>
      <w:r w:rsidR="00731CCE" w:rsidRPr="00731CCE">
        <w:rPr>
          <w:rFonts w:ascii="Arial" w:hAnsi="Arial" w:cs="Arial"/>
          <w:bCs/>
          <w:sz w:val="24"/>
          <w:szCs w:val="24"/>
        </w:rPr>
        <w:t xml:space="preserve"> recommended for funding</w:t>
      </w:r>
      <w:r w:rsidR="00F919DE">
        <w:rPr>
          <w:rFonts w:ascii="Arial" w:hAnsi="Arial" w:cs="Arial"/>
          <w:bCs/>
          <w:sz w:val="24"/>
          <w:szCs w:val="24"/>
        </w:rPr>
        <w:t xml:space="preserve">, and </w:t>
      </w:r>
      <w:r w:rsidR="00287B6D">
        <w:rPr>
          <w:rFonts w:ascii="Arial" w:hAnsi="Arial" w:cs="Arial"/>
          <w:bCs/>
          <w:sz w:val="24"/>
          <w:szCs w:val="24"/>
        </w:rPr>
        <w:t xml:space="preserve">the </w:t>
      </w:r>
      <w:r w:rsidR="009643D3">
        <w:rPr>
          <w:rFonts w:ascii="Arial" w:hAnsi="Arial" w:cs="Arial"/>
          <w:bCs/>
          <w:sz w:val="24"/>
          <w:szCs w:val="24"/>
        </w:rPr>
        <w:t xml:space="preserve">specific </w:t>
      </w:r>
      <w:r w:rsidR="00F919DE">
        <w:rPr>
          <w:rFonts w:ascii="Arial" w:hAnsi="Arial" w:cs="Arial"/>
          <w:bCs/>
          <w:sz w:val="24"/>
          <w:szCs w:val="24"/>
        </w:rPr>
        <w:t>services being purchased</w:t>
      </w:r>
      <w:r w:rsidR="00731CCE" w:rsidRPr="00731CCE">
        <w:rPr>
          <w:rFonts w:ascii="Arial" w:hAnsi="Arial" w:cs="Arial"/>
          <w:bCs/>
          <w:sz w:val="24"/>
          <w:szCs w:val="24"/>
        </w:rPr>
        <w:t xml:space="preserve">.  </w:t>
      </w:r>
      <w:r w:rsidR="00287B6D">
        <w:rPr>
          <w:rFonts w:ascii="Arial" w:hAnsi="Arial" w:cs="Arial"/>
          <w:bCs/>
          <w:sz w:val="24"/>
          <w:szCs w:val="24"/>
        </w:rPr>
        <w:t>The City reserves the right to purchase all or a portion of the proposed services, and g</w:t>
      </w:r>
      <w:r w:rsidR="00731CCE" w:rsidRPr="00731CCE">
        <w:rPr>
          <w:rFonts w:ascii="Arial" w:hAnsi="Arial" w:cs="Arial"/>
          <w:bCs/>
          <w:sz w:val="24"/>
          <w:szCs w:val="24"/>
        </w:rPr>
        <w:t>rant awards may be less than the amount requested.</w:t>
      </w:r>
    </w:p>
    <w:p w14:paraId="76C1AC86" w14:textId="77777777" w:rsidR="009617EC" w:rsidRDefault="009617EC" w:rsidP="00B630A7">
      <w:pPr>
        <w:pStyle w:val="ListParagraph"/>
        <w:spacing w:before="240" w:after="240" w:line="288" w:lineRule="auto"/>
        <w:ind w:left="360"/>
        <w:jc w:val="both"/>
        <w:textAlignment w:val="baseline"/>
        <w:outlineLvl w:val="0"/>
        <w:rPr>
          <w:rFonts w:ascii="Arial" w:hAnsi="Arial" w:cs="Arial"/>
          <w:sz w:val="28"/>
          <w:szCs w:val="28"/>
        </w:rPr>
      </w:pPr>
    </w:p>
    <w:p w14:paraId="498F3F5F" w14:textId="7414F3B2" w:rsidR="00287B6D" w:rsidRDefault="00287B6D" w:rsidP="00287B6D">
      <w:pPr>
        <w:pStyle w:val="ListParagraph"/>
        <w:spacing w:before="240" w:line="288" w:lineRule="auto"/>
        <w:ind w:left="360"/>
        <w:jc w:val="both"/>
        <w:textAlignment w:val="baseline"/>
        <w:outlineLvl w:val="0"/>
        <w:rPr>
          <w:rFonts w:ascii="Arial" w:hAnsi="Arial" w:cs="Arial"/>
          <w:bCs/>
          <w:sz w:val="24"/>
          <w:szCs w:val="24"/>
        </w:rPr>
      </w:pPr>
      <w:r w:rsidRPr="00137BD9">
        <w:rPr>
          <w:rFonts w:ascii="Arial" w:hAnsi="Arial" w:cs="Arial"/>
          <w:b/>
          <w:sz w:val="24"/>
          <w:szCs w:val="24"/>
        </w:rPr>
        <w:lastRenderedPageBreak/>
        <w:t xml:space="preserve">The application period begins on </w:t>
      </w:r>
      <w:r w:rsidR="00674C55">
        <w:rPr>
          <w:rFonts w:ascii="Arial" w:hAnsi="Arial" w:cs="Arial"/>
          <w:b/>
          <w:sz w:val="24"/>
          <w:szCs w:val="24"/>
        </w:rPr>
        <w:t xml:space="preserve">Saturday, June </w:t>
      </w:r>
      <w:r w:rsidR="00386AA0">
        <w:rPr>
          <w:rFonts w:ascii="Arial" w:hAnsi="Arial" w:cs="Arial"/>
          <w:b/>
          <w:sz w:val="24"/>
          <w:szCs w:val="24"/>
        </w:rPr>
        <w:t>7th</w:t>
      </w:r>
      <w:r w:rsidR="00674C55">
        <w:rPr>
          <w:rFonts w:ascii="Arial" w:hAnsi="Arial" w:cs="Arial"/>
          <w:b/>
          <w:sz w:val="24"/>
          <w:szCs w:val="24"/>
        </w:rPr>
        <w:t>, 202</w:t>
      </w:r>
      <w:r w:rsidR="00386AA0">
        <w:rPr>
          <w:rFonts w:ascii="Arial" w:hAnsi="Arial" w:cs="Arial"/>
          <w:b/>
          <w:sz w:val="24"/>
          <w:szCs w:val="24"/>
        </w:rPr>
        <w:t>5</w:t>
      </w:r>
      <w:r w:rsidR="00674C55">
        <w:rPr>
          <w:rFonts w:ascii="Arial" w:hAnsi="Arial" w:cs="Arial"/>
          <w:b/>
          <w:sz w:val="24"/>
          <w:szCs w:val="24"/>
        </w:rPr>
        <w:t xml:space="preserve"> </w:t>
      </w:r>
      <w:r w:rsidRPr="00137BD9">
        <w:rPr>
          <w:rFonts w:ascii="Arial" w:hAnsi="Arial" w:cs="Arial"/>
          <w:b/>
          <w:sz w:val="24"/>
          <w:szCs w:val="24"/>
        </w:rPr>
        <w:t xml:space="preserve">and </w:t>
      </w:r>
      <w:r>
        <w:rPr>
          <w:rFonts w:ascii="Arial" w:hAnsi="Arial" w:cs="Arial"/>
          <w:b/>
          <w:sz w:val="24"/>
          <w:szCs w:val="24"/>
        </w:rPr>
        <w:t>closes at</w:t>
      </w:r>
      <w:r w:rsidRPr="00137BD9">
        <w:rPr>
          <w:rFonts w:ascii="Arial" w:hAnsi="Arial" w:cs="Arial"/>
          <w:b/>
          <w:sz w:val="24"/>
          <w:szCs w:val="24"/>
        </w:rPr>
        <w:t xml:space="preserve"> 5:00 p.m. on </w:t>
      </w:r>
      <w:r w:rsidR="00674C55">
        <w:rPr>
          <w:rFonts w:ascii="Arial" w:hAnsi="Arial" w:cs="Arial"/>
          <w:b/>
          <w:sz w:val="24"/>
          <w:szCs w:val="24"/>
        </w:rPr>
        <w:t xml:space="preserve">Friday, July </w:t>
      </w:r>
      <w:r w:rsidR="00386AA0">
        <w:rPr>
          <w:rFonts w:ascii="Arial" w:hAnsi="Arial" w:cs="Arial"/>
          <w:b/>
          <w:sz w:val="24"/>
          <w:szCs w:val="24"/>
        </w:rPr>
        <w:t>1</w:t>
      </w:r>
      <w:r w:rsidR="004846DF">
        <w:rPr>
          <w:rFonts w:ascii="Arial" w:hAnsi="Arial" w:cs="Arial"/>
          <w:b/>
          <w:sz w:val="24"/>
          <w:szCs w:val="24"/>
        </w:rPr>
        <w:t>8</w:t>
      </w:r>
      <w:r w:rsidR="00386AA0">
        <w:rPr>
          <w:rFonts w:ascii="Arial" w:hAnsi="Arial" w:cs="Arial"/>
          <w:b/>
          <w:sz w:val="24"/>
          <w:szCs w:val="24"/>
        </w:rPr>
        <w:t>th</w:t>
      </w:r>
      <w:r w:rsidR="00674C55">
        <w:rPr>
          <w:rFonts w:ascii="Arial" w:hAnsi="Arial" w:cs="Arial"/>
          <w:b/>
          <w:sz w:val="24"/>
          <w:szCs w:val="24"/>
        </w:rPr>
        <w:t>, 202</w:t>
      </w:r>
      <w:r w:rsidR="00386AA0">
        <w:rPr>
          <w:rFonts w:ascii="Arial" w:hAnsi="Arial" w:cs="Arial"/>
          <w:b/>
          <w:sz w:val="24"/>
          <w:szCs w:val="24"/>
        </w:rPr>
        <w:t>5</w:t>
      </w:r>
      <w:r w:rsidR="00674C55">
        <w:rPr>
          <w:rFonts w:ascii="Arial" w:hAnsi="Arial" w:cs="Arial"/>
          <w:b/>
          <w:sz w:val="24"/>
          <w:szCs w:val="24"/>
        </w:rPr>
        <w:t>.</w:t>
      </w:r>
      <w:r w:rsidRPr="00137BD9">
        <w:rPr>
          <w:rFonts w:ascii="Arial" w:hAnsi="Arial" w:cs="Arial"/>
          <w:bCs/>
          <w:sz w:val="24"/>
          <w:szCs w:val="24"/>
        </w:rPr>
        <w:t xml:space="preserve"> </w:t>
      </w:r>
      <w:r w:rsidRPr="00137BD9">
        <w:rPr>
          <w:rFonts w:ascii="Arial" w:hAnsi="Arial" w:cs="Arial"/>
          <w:b/>
          <w:sz w:val="24"/>
          <w:szCs w:val="24"/>
        </w:rPr>
        <w:t>Applications received after 5:00 p.m. on this date will not be considered for funding</w:t>
      </w:r>
      <w:r w:rsidRPr="00137BD9">
        <w:rPr>
          <w:rFonts w:ascii="Arial" w:hAnsi="Arial" w:cs="Arial"/>
          <w:bCs/>
          <w:sz w:val="24"/>
          <w:szCs w:val="24"/>
        </w:rPr>
        <w:t>.</w:t>
      </w:r>
      <w:r>
        <w:rPr>
          <w:rFonts w:ascii="Arial" w:hAnsi="Arial" w:cs="Arial"/>
          <w:bCs/>
          <w:sz w:val="24"/>
          <w:szCs w:val="24"/>
        </w:rPr>
        <w:t xml:space="preserve">  </w:t>
      </w:r>
    </w:p>
    <w:p w14:paraId="7F04845E" w14:textId="04050323" w:rsidR="009617EC" w:rsidRPr="003756C3" w:rsidRDefault="003818D8" w:rsidP="0070048B">
      <w:pPr>
        <w:pStyle w:val="ListParagraph"/>
        <w:widowControl w:val="0"/>
        <w:numPr>
          <w:ilvl w:val="0"/>
          <w:numId w:val="7"/>
        </w:numPr>
        <w:autoSpaceDE w:val="0"/>
        <w:autoSpaceDN w:val="0"/>
        <w:adjustRightInd w:val="0"/>
        <w:spacing w:before="240" w:after="240" w:line="288" w:lineRule="auto"/>
        <w:ind w:left="360" w:hanging="446"/>
        <w:contextualSpacing w:val="0"/>
        <w:textAlignment w:val="baseline"/>
        <w:outlineLvl w:val="0"/>
        <w:rPr>
          <w:rFonts w:ascii="Arial" w:hAnsi="Arial" w:cs="Arial"/>
          <w:b/>
          <w:bCs/>
          <w:sz w:val="28"/>
          <w:szCs w:val="28"/>
        </w:rPr>
      </w:pPr>
      <w:r w:rsidRPr="745C706E">
        <w:rPr>
          <w:rFonts w:ascii="Arial" w:hAnsi="Arial" w:cs="Arial"/>
          <w:b/>
          <w:bCs/>
          <w:sz w:val="28"/>
          <w:szCs w:val="28"/>
        </w:rPr>
        <w:t>Eligible Organizations</w:t>
      </w:r>
    </w:p>
    <w:p w14:paraId="6B56F55E" w14:textId="77777777" w:rsidR="009617EC" w:rsidRPr="000B670E" w:rsidRDefault="009617EC" w:rsidP="009617EC">
      <w:pPr>
        <w:spacing w:after="120" w:line="288" w:lineRule="auto"/>
        <w:ind w:firstLine="360"/>
        <w:jc w:val="both"/>
        <w:rPr>
          <w:rFonts w:ascii="Arial" w:hAnsi="Arial" w:cs="Arial"/>
          <w:sz w:val="24"/>
          <w:szCs w:val="24"/>
        </w:rPr>
      </w:pPr>
      <w:r w:rsidRPr="000B670E">
        <w:rPr>
          <w:rFonts w:ascii="Arial" w:hAnsi="Arial" w:cs="Arial"/>
          <w:sz w:val="24"/>
          <w:szCs w:val="24"/>
        </w:rPr>
        <w:t xml:space="preserve">Entities submitting proposals must meet the following requirements: </w:t>
      </w:r>
    </w:p>
    <w:p w14:paraId="223241BF" w14:textId="4EDF4467" w:rsidR="002C2B76" w:rsidRPr="000B670E" w:rsidRDefault="009617EC" w:rsidP="004F7B55">
      <w:pPr>
        <w:pStyle w:val="ListParagraph"/>
        <w:widowControl w:val="0"/>
        <w:numPr>
          <w:ilvl w:val="0"/>
          <w:numId w:val="6"/>
        </w:numPr>
        <w:autoSpaceDE w:val="0"/>
        <w:autoSpaceDN w:val="0"/>
        <w:adjustRightInd w:val="0"/>
        <w:spacing w:before="120" w:line="276" w:lineRule="auto"/>
        <w:ind w:left="907"/>
        <w:contextualSpacing w:val="0"/>
        <w:jc w:val="both"/>
        <w:rPr>
          <w:rFonts w:ascii="Arial" w:hAnsi="Arial" w:cs="Arial"/>
          <w:sz w:val="24"/>
          <w:szCs w:val="24"/>
        </w:rPr>
      </w:pPr>
      <w:r w:rsidRPr="000B670E">
        <w:rPr>
          <w:rFonts w:ascii="Arial" w:hAnsi="Arial" w:cs="Arial"/>
          <w:sz w:val="24"/>
          <w:szCs w:val="24"/>
        </w:rPr>
        <w:t>Be a legally formed not-for-profit (non-profit) entity</w:t>
      </w:r>
      <w:r w:rsidR="008E01D7" w:rsidRPr="000B670E">
        <w:rPr>
          <w:rFonts w:ascii="Arial" w:hAnsi="Arial" w:cs="Arial"/>
          <w:sz w:val="24"/>
          <w:szCs w:val="24"/>
        </w:rPr>
        <w:t xml:space="preserve"> registered in the state of Georgia</w:t>
      </w:r>
      <w:r w:rsidR="00F72D7B">
        <w:rPr>
          <w:rFonts w:ascii="Arial" w:hAnsi="Arial" w:cs="Arial"/>
          <w:sz w:val="24"/>
          <w:szCs w:val="24"/>
        </w:rPr>
        <w:t xml:space="preserve"> and able to provide proof of the non-profit entity’s legal formation</w:t>
      </w:r>
      <w:r w:rsidR="002C2B76">
        <w:rPr>
          <w:rFonts w:ascii="Arial" w:hAnsi="Arial" w:cs="Arial"/>
          <w:sz w:val="24"/>
          <w:szCs w:val="24"/>
        </w:rPr>
        <w:t xml:space="preserve">.  </w:t>
      </w:r>
      <w:r w:rsidR="00B707C2">
        <w:rPr>
          <w:rFonts w:ascii="Arial" w:hAnsi="Arial" w:cs="Arial"/>
          <w:sz w:val="24"/>
          <w:szCs w:val="24"/>
        </w:rPr>
        <w:t>N</w:t>
      </w:r>
      <w:r w:rsidR="002C2B76" w:rsidRPr="000B670E">
        <w:rPr>
          <w:rFonts w:ascii="Arial" w:hAnsi="Arial" w:cs="Arial"/>
          <w:sz w:val="24"/>
          <w:szCs w:val="24"/>
        </w:rPr>
        <w:t xml:space="preserve">on-profit </w:t>
      </w:r>
      <w:r w:rsidR="00B707C2">
        <w:rPr>
          <w:rFonts w:ascii="Arial" w:hAnsi="Arial" w:cs="Arial"/>
          <w:sz w:val="24"/>
          <w:szCs w:val="24"/>
        </w:rPr>
        <w:t xml:space="preserve">organizations </w:t>
      </w:r>
      <w:r w:rsidR="002C2B76" w:rsidRPr="000B670E">
        <w:rPr>
          <w:rFonts w:ascii="Arial" w:hAnsi="Arial" w:cs="Arial"/>
          <w:sz w:val="24"/>
          <w:szCs w:val="24"/>
        </w:rPr>
        <w:t xml:space="preserve">are formed in Georgia by filing with the Corporations Division of the Office of Secretary of State. For more information or to retrieve a copy of the organization’s Georgia certificate visit: </w:t>
      </w:r>
      <w:hyperlink r:id="rId12" w:history="1">
        <w:r w:rsidR="002C2B76" w:rsidRPr="000B670E">
          <w:rPr>
            <w:rStyle w:val="Hyperlink"/>
            <w:rFonts w:ascii="Arial" w:hAnsi="Arial" w:cs="Arial"/>
            <w:sz w:val="24"/>
            <w:szCs w:val="24"/>
          </w:rPr>
          <w:t>https://ecorp.sos.ga.gov/BusinessSearch</w:t>
        </w:r>
      </w:hyperlink>
      <w:r w:rsidR="002C2B76" w:rsidRPr="000B670E">
        <w:rPr>
          <w:rFonts w:ascii="Arial" w:hAnsi="Arial" w:cs="Arial"/>
          <w:sz w:val="24"/>
          <w:szCs w:val="24"/>
        </w:rPr>
        <w:t xml:space="preserve">  </w:t>
      </w:r>
    </w:p>
    <w:p w14:paraId="2968AEA4" w14:textId="2FDA1936" w:rsidR="008E01D7" w:rsidRPr="000B670E" w:rsidRDefault="008E01D7" w:rsidP="004F7B55">
      <w:pPr>
        <w:pStyle w:val="ListParagraph"/>
        <w:widowControl w:val="0"/>
        <w:numPr>
          <w:ilvl w:val="0"/>
          <w:numId w:val="6"/>
        </w:numPr>
        <w:tabs>
          <w:tab w:val="left" w:pos="1080"/>
        </w:tabs>
        <w:autoSpaceDE w:val="0"/>
        <w:autoSpaceDN w:val="0"/>
        <w:adjustRightInd w:val="0"/>
        <w:spacing w:before="120" w:line="276" w:lineRule="auto"/>
        <w:ind w:left="907"/>
        <w:contextualSpacing w:val="0"/>
        <w:jc w:val="both"/>
        <w:rPr>
          <w:rFonts w:ascii="Arial" w:hAnsi="Arial" w:cs="Arial"/>
          <w:sz w:val="24"/>
          <w:szCs w:val="24"/>
        </w:rPr>
      </w:pPr>
      <w:r w:rsidRPr="000B670E">
        <w:rPr>
          <w:rFonts w:ascii="Arial" w:hAnsi="Arial" w:cs="Arial"/>
          <w:sz w:val="24"/>
          <w:szCs w:val="24"/>
        </w:rPr>
        <w:t>Be</w:t>
      </w:r>
      <w:r w:rsidR="009617EC" w:rsidRPr="000B670E">
        <w:rPr>
          <w:rFonts w:ascii="Arial" w:hAnsi="Arial" w:cs="Arial"/>
          <w:sz w:val="24"/>
          <w:szCs w:val="24"/>
        </w:rPr>
        <w:t xml:space="preserve"> located within the </w:t>
      </w:r>
      <w:r w:rsidRPr="000B670E">
        <w:rPr>
          <w:rFonts w:ascii="Arial" w:hAnsi="Arial" w:cs="Arial"/>
          <w:sz w:val="24"/>
          <w:szCs w:val="24"/>
        </w:rPr>
        <w:t xml:space="preserve">corporate </w:t>
      </w:r>
      <w:r w:rsidR="009617EC" w:rsidRPr="000B670E">
        <w:rPr>
          <w:rFonts w:ascii="Arial" w:hAnsi="Arial" w:cs="Arial"/>
          <w:sz w:val="24"/>
          <w:szCs w:val="24"/>
        </w:rPr>
        <w:t>city</w:t>
      </w:r>
      <w:r w:rsidR="00810B24">
        <w:rPr>
          <w:rFonts w:ascii="Arial" w:hAnsi="Arial" w:cs="Arial"/>
          <w:sz w:val="24"/>
          <w:szCs w:val="24"/>
        </w:rPr>
        <w:t xml:space="preserve"> limits</w:t>
      </w:r>
      <w:r w:rsidR="009617EC" w:rsidRPr="000B670E">
        <w:rPr>
          <w:rFonts w:ascii="Arial" w:hAnsi="Arial" w:cs="Arial"/>
          <w:sz w:val="24"/>
          <w:szCs w:val="24"/>
        </w:rPr>
        <w:t xml:space="preserve"> </w:t>
      </w:r>
      <w:r w:rsidR="00D925AB" w:rsidRPr="000B670E">
        <w:rPr>
          <w:rFonts w:ascii="Arial" w:hAnsi="Arial" w:cs="Arial"/>
          <w:sz w:val="24"/>
          <w:szCs w:val="24"/>
        </w:rPr>
        <w:t>of Savannah</w:t>
      </w:r>
      <w:r w:rsidR="00B97F94">
        <w:rPr>
          <w:rFonts w:ascii="Arial" w:hAnsi="Arial" w:cs="Arial"/>
          <w:sz w:val="24"/>
          <w:szCs w:val="24"/>
        </w:rPr>
        <w:t>.</w:t>
      </w:r>
      <w:r w:rsidR="00D925AB" w:rsidRPr="000B670E">
        <w:rPr>
          <w:rFonts w:ascii="Arial" w:hAnsi="Arial" w:cs="Arial"/>
          <w:sz w:val="24"/>
          <w:szCs w:val="24"/>
        </w:rPr>
        <w:t xml:space="preserve"> </w:t>
      </w:r>
    </w:p>
    <w:p w14:paraId="49B127B8" w14:textId="22E04064" w:rsidR="002C55C9" w:rsidRDefault="008E01D7" w:rsidP="00616BFC">
      <w:pPr>
        <w:pStyle w:val="ListParagraph"/>
        <w:widowControl w:val="0"/>
        <w:numPr>
          <w:ilvl w:val="0"/>
          <w:numId w:val="6"/>
        </w:numPr>
        <w:tabs>
          <w:tab w:val="left" w:pos="1080"/>
        </w:tabs>
        <w:autoSpaceDE w:val="0"/>
        <w:autoSpaceDN w:val="0"/>
        <w:adjustRightInd w:val="0"/>
        <w:spacing w:before="120" w:line="276" w:lineRule="auto"/>
        <w:ind w:left="907"/>
        <w:contextualSpacing w:val="0"/>
        <w:jc w:val="both"/>
        <w:rPr>
          <w:rFonts w:ascii="Arial" w:hAnsi="Arial" w:cs="Arial"/>
          <w:sz w:val="24"/>
          <w:szCs w:val="24"/>
        </w:rPr>
      </w:pPr>
      <w:r w:rsidRPr="745C706E">
        <w:rPr>
          <w:rFonts w:ascii="Arial" w:hAnsi="Arial" w:cs="Arial"/>
          <w:sz w:val="24"/>
          <w:szCs w:val="24"/>
        </w:rPr>
        <w:t>P</w:t>
      </w:r>
      <w:r w:rsidR="009617EC" w:rsidRPr="745C706E">
        <w:rPr>
          <w:rFonts w:ascii="Arial" w:hAnsi="Arial" w:cs="Arial"/>
          <w:sz w:val="24"/>
          <w:szCs w:val="24"/>
        </w:rPr>
        <w:t>rovid</w:t>
      </w:r>
      <w:r w:rsidRPr="745C706E">
        <w:rPr>
          <w:rFonts w:ascii="Arial" w:hAnsi="Arial" w:cs="Arial"/>
          <w:sz w:val="24"/>
          <w:szCs w:val="24"/>
        </w:rPr>
        <w:t>e</w:t>
      </w:r>
      <w:r w:rsidR="009617EC" w:rsidRPr="745C706E">
        <w:rPr>
          <w:rFonts w:ascii="Arial" w:hAnsi="Arial" w:cs="Arial"/>
          <w:sz w:val="24"/>
          <w:szCs w:val="24"/>
        </w:rPr>
        <w:t xml:space="preserve"> services directly benefitting residents of Savannah, Georgia. </w:t>
      </w:r>
    </w:p>
    <w:p w14:paraId="47496D4B" w14:textId="35F27613" w:rsidR="00616BFC" w:rsidRPr="00616BFC" w:rsidRDefault="00616BFC" w:rsidP="00616BFC">
      <w:pPr>
        <w:pStyle w:val="ListParagraph"/>
        <w:widowControl w:val="0"/>
        <w:numPr>
          <w:ilvl w:val="0"/>
          <w:numId w:val="6"/>
        </w:numPr>
        <w:tabs>
          <w:tab w:val="left" w:pos="1080"/>
        </w:tabs>
        <w:autoSpaceDE w:val="0"/>
        <w:autoSpaceDN w:val="0"/>
        <w:adjustRightInd w:val="0"/>
        <w:spacing w:before="120" w:line="276" w:lineRule="auto"/>
        <w:ind w:left="907"/>
        <w:contextualSpacing w:val="0"/>
        <w:jc w:val="both"/>
        <w:rPr>
          <w:rFonts w:ascii="Arial" w:hAnsi="Arial" w:cs="Arial"/>
          <w:sz w:val="24"/>
          <w:szCs w:val="24"/>
        </w:rPr>
      </w:pPr>
      <w:r w:rsidRPr="00616BFC">
        <w:rPr>
          <w:rFonts w:ascii="Arial" w:hAnsi="Arial" w:cs="Arial"/>
          <w:sz w:val="24"/>
          <w:szCs w:val="24"/>
        </w:rPr>
        <w:t xml:space="preserve">Agencies requesting $25,000 or more </w:t>
      </w:r>
      <w:r w:rsidRPr="00616BFC">
        <w:rPr>
          <w:rFonts w:ascii="Arial" w:hAnsi="Arial" w:cs="Arial"/>
          <w:b/>
          <w:bCs/>
          <w:sz w:val="24"/>
          <w:szCs w:val="24"/>
        </w:rPr>
        <w:t>must</w:t>
      </w:r>
      <w:r w:rsidRPr="00616BFC">
        <w:rPr>
          <w:rFonts w:ascii="Arial" w:hAnsi="Arial" w:cs="Arial"/>
          <w:sz w:val="24"/>
          <w:szCs w:val="24"/>
        </w:rPr>
        <w:t xml:space="preserve"> submit a profit and loss statement or financial statements prepared by an Independent Auditor or Certified Public Accountant in accordance with generally accepted auditing principles.  For agencies requesting less than $25,000 a profit and loss statement</w:t>
      </w:r>
      <w:r w:rsidR="00C26080">
        <w:rPr>
          <w:rFonts w:ascii="Arial" w:hAnsi="Arial" w:cs="Arial"/>
          <w:sz w:val="24"/>
          <w:szCs w:val="24"/>
        </w:rPr>
        <w:t>0</w:t>
      </w:r>
      <w:r w:rsidRPr="00616BFC">
        <w:rPr>
          <w:rFonts w:ascii="Arial" w:hAnsi="Arial" w:cs="Arial"/>
          <w:sz w:val="24"/>
          <w:szCs w:val="24"/>
        </w:rPr>
        <w:t xml:space="preserve"> prepared by the agency and a full copy of the agency’s 990 submission to the Internal Revenue Service (IRS) for the last completed tax season will be accepted.  Any areas of concern identified in the agency’s profit and loss statement, 990, or summary of reviewed financial statement will be addressed during the proposal review period and in consultation with the City’s Office of Management and Budget.</w:t>
      </w:r>
    </w:p>
    <w:p w14:paraId="52860DFA" w14:textId="643AFBE4" w:rsidR="745C706E" w:rsidRDefault="745C706E" w:rsidP="745C706E">
      <w:pPr>
        <w:widowControl w:val="0"/>
        <w:spacing w:before="120" w:line="276" w:lineRule="auto"/>
        <w:jc w:val="both"/>
        <w:rPr>
          <w:rFonts w:ascii="Arial" w:hAnsi="Arial" w:cs="Arial"/>
        </w:rPr>
      </w:pPr>
    </w:p>
    <w:p w14:paraId="510197D4" w14:textId="44665884" w:rsidR="008E01D7" w:rsidRPr="003756C3" w:rsidRDefault="008E01D7" w:rsidP="0070048B">
      <w:pPr>
        <w:pStyle w:val="ListParagraph"/>
        <w:numPr>
          <w:ilvl w:val="0"/>
          <w:numId w:val="7"/>
        </w:numPr>
        <w:spacing w:before="240" w:after="240" w:line="276" w:lineRule="auto"/>
        <w:ind w:left="461" w:hanging="547"/>
        <w:contextualSpacing w:val="0"/>
        <w:rPr>
          <w:rFonts w:ascii="Arial" w:hAnsi="Arial" w:cs="Arial"/>
          <w:b/>
          <w:sz w:val="28"/>
          <w:szCs w:val="28"/>
        </w:rPr>
      </w:pPr>
      <w:bookmarkStart w:id="1" w:name="_Hlk90034286"/>
      <w:r w:rsidRPr="745C706E">
        <w:rPr>
          <w:rFonts w:ascii="Arial" w:hAnsi="Arial" w:cs="Arial"/>
          <w:b/>
          <w:bCs/>
          <w:sz w:val="28"/>
          <w:szCs w:val="28"/>
        </w:rPr>
        <w:t>Eligible Pro</w:t>
      </w:r>
      <w:r w:rsidR="009826A1" w:rsidRPr="745C706E">
        <w:rPr>
          <w:rFonts w:ascii="Arial" w:hAnsi="Arial" w:cs="Arial"/>
          <w:b/>
          <w:bCs/>
          <w:sz w:val="28"/>
          <w:szCs w:val="28"/>
        </w:rPr>
        <w:t>grams/Pro</w:t>
      </w:r>
      <w:r w:rsidRPr="745C706E">
        <w:rPr>
          <w:rFonts w:ascii="Arial" w:hAnsi="Arial" w:cs="Arial"/>
          <w:b/>
          <w:bCs/>
          <w:sz w:val="28"/>
          <w:szCs w:val="28"/>
        </w:rPr>
        <w:t>jects</w:t>
      </w:r>
    </w:p>
    <w:p w14:paraId="54F41AD0" w14:textId="730D40B2" w:rsidR="008E01D7" w:rsidRPr="000B670E" w:rsidRDefault="004C5073" w:rsidP="00B630A7">
      <w:pPr>
        <w:pStyle w:val="ListParagraph"/>
        <w:spacing w:after="120" w:line="276" w:lineRule="auto"/>
        <w:ind w:left="461"/>
        <w:contextualSpacing w:val="0"/>
        <w:jc w:val="both"/>
        <w:rPr>
          <w:rFonts w:ascii="Arial" w:hAnsi="Arial" w:cs="Arial"/>
          <w:bCs/>
          <w:sz w:val="24"/>
          <w:szCs w:val="24"/>
        </w:rPr>
      </w:pPr>
      <w:r w:rsidRPr="000B670E">
        <w:rPr>
          <w:rFonts w:ascii="Arial" w:hAnsi="Arial" w:cs="Arial"/>
          <w:bCs/>
          <w:sz w:val="24"/>
          <w:szCs w:val="24"/>
        </w:rPr>
        <w:t>A</w:t>
      </w:r>
      <w:r w:rsidR="008E01D7" w:rsidRPr="000B670E">
        <w:rPr>
          <w:rFonts w:ascii="Arial" w:hAnsi="Arial" w:cs="Arial"/>
          <w:bCs/>
          <w:sz w:val="24"/>
          <w:szCs w:val="24"/>
        </w:rPr>
        <w:t xml:space="preserve">ll projects must </w:t>
      </w:r>
      <w:r w:rsidR="004F7B55">
        <w:rPr>
          <w:rFonts w:ascii="Arial" w:hAnsi="Arial" w:cs="Arial"/>
          <w:bCs/>
          <w:sz w:val="24"/>
          <w:szCs w:val="24"/>
        </w:rPr>
        <w:t>meet the following requirements</w:t>
      </w:r>
      <w:r w:rsidR="00581081">
        <w:rPr>
          <w:rFonts w:ascii="Arial" w:hAnsi="Arial" w:cs="Arial"/>
          <w:bCs/>
          <w:sz w:val="24"/>
          <w:szCs w:val="24"/>
        </w:rPr>
        <w:t>:</w:t>
      </w:r>
      <w:r w:rsidR="002C7A12">
        <w:rPr>
          <w:rFonts w:ascii="Arial" w:hAnsi="Arial" w:cs="Arial"/>
          <w:bCs/>
          <w:sz w:val="24"/>
          <w:szCs w:val="24"/>
        </w:rPr>
        <w:t xml:space="preserve"> </w:t>
      </w:r>
    </w:p>
    <w:p w14:paraId="47A8E2DC" w14:textId="5AA70BD8" w:rsidR="004C5073" w:rsidRPr="000B670E" w:rsidRDefault="005A6BF1" w:rsidP="007042F7">
      <w:pPr>
        <w:pStyle w:val="ListParagraph"/>
        <w:numPr>
          <w:ilvl w:val="0"/>
          <w:numId w:val="17"/>
        </w:numPr>
        <w:spacing w:before="120" w:line="276" w:lineRule="auto"/>
        <w:ind w:left="907"/>
        <w:contextualSpacing w:val="0"/>
        <w:rPr>
          <w:rFonts w:ascii="Arial" w:hAnsi="Arial" w:cs="Arial"/>
          <w:bCs/>
          <w:sz w:val="24"/>
          <w:szCs w:val="24"/>
        </w:rPr>
      </w:pPr>
      <w:r>
        <w:rPr>
          <w:rFonts w:ascii="Arial" w:hAnsi="Arial" w:cs="Arial"/>
          <w:bCs/>
          <w:sz w:val="24"/>
          <w:szCs w:val="24"/>
        </w:rPr>
        <w:t xml:space="preserve">Be </w:t>
      </w:r>
      <w:r w:rsidR="004C5073" w:rsidRPr="000B670E">
        <w:rPr>
          <w:rFonts w:ascii="Arial" w:hAnsi="Arial" w:cs="Arial"/>
          <w:bCs/>
          <w:sz w:val="24"/>
          <w:szCs w:val="24"/>
        </w:rPr>
        <w:t>realistic and well-planned</w:t>
      </w:r>
      <w:r w:rsidR="0039116E">
        <w:rPr>
          <w:rFonts w:ascii="Arial" w:hAnsi="Arial" w:cs="Arial"/>
          <w:bCs/>
          <w:sz w:val="24"/>
          <w:szCs w:val="24"/>
        </w:rPr>
        <w:t>.</w:t>
      </w:r>
    </w:p>
    <w:p w14:paraId="21BE83FC" w14:textId="557E4A0A" w:rsidR="004C5073" w:rsidRPr="000B670E" w:rsidRDefault="00C71796" w:rsidP="007042F7">
      <w:pPr>
        <w:pStyle w:val="ListParagraph"/>
        <w:numPr>
          <w:ilvl w:val="0"/>
          <w:numId w:val="17"/>
        </w:numPr>
        <w:spacing w:before="120" w:line="276" w:lineRule="auto"/>
        <w:ind w:left="907"/>
        <w:contextualSpacing w:val="0"/>
        <w:rPr>
          <w:rFonts w:ascii="Arial" w:hAnsi="Arial" w:cs="Arial"/>
          <w:bCs/>
          <w:sz w:val="24"/>
          <w:szCs w:val="24"/>
        </w:rPr>
      </w:pPr>
      <w:r>
        <w:rPr>
          <w:rFonts w:ascii="Arial" w:hAnsi="Arial" w:cs="Arial"/>
          <w:bCs/>
          <w:sz w:val="24"/>
          <w:szCs w:val="24"/>
        </w:rPr>
        <w:t xml:space="preserve">Be </w:t>
      </w:r>
      <w:r w:rsidR="00A75583">
        <w:rPr>
          <w:rFonts w:ascii="Arial" w:hAnsi="Arial" w:cs="Arial"/>
          <w:bCs/>
          <w:sz w:val="24"/>
          <w:szCs w:val="24"/>
        </w:rPr>
        <w:t xml:space="preserve">implemented </w:t>
      </w:r>
      <w:r>
        <w:rPr>
          <w:rFonts w:ascii="Arial" w:hAnsi="Arial" w:cs="Arial"/>
          <w:bCs/>
          <w:sz w:val="24"/>
          <w:szCs w:val="24"/>
        </w:rPr>
        <w:t>in Savannah, Georgia, and benefit</w:t>
      </w:r>
      <w:r w:rsidR="00EE22EB" w:rsidRPr="000B670E">
        <w:rPr>
          <w:rFonts w:ascii="Arial" w:hAnsi="Arial" w:cs="Arial"/>
          <w:bCs/>
          <w:sz w:val="24"/>
          <w:szCs w:val="24"/>
        </w:rPr>
        <w:t xml:space="preserve"> Savannah</w:t>
      </w:r>
      <w:r w:rsidR="00A75583">
        <w:rPr>
          <w:rFonts w:ascii="Arial" w:hAnsi="Arial" w:cs="Arial"/>
          <w:bCs/>
          <w:sz w:val="24"/>
          <w:szCs w:val="24"/>
        </w:rPr>
        <w:t xml:space="preserve"> residents</w:t>
      </w:r>
      <w:r w:rsidR="0039116E">
        <w:rPr>
          <w:rFonts w:ascii="Arial" w:hAnsi="Arial" w:cs="Arial"/>
          <w:bCs/>
          <w:sz w:val="24"/>
          <w:szCs w:val="24"/>
        </w:rPr>
        <w:t>.</w:t>
      </w:r>
    </w:p>
    <w:p w14:paraId="74127056" w14:textId="68EB430A" w:rsidR="00EE22EB" w:rsidRDefault="00EE22EB" w:rsidP="007042F7">
      <w:pPr>
        <w:pStyle w:val="ListParagraph"/>
        <w:numPr>
          <w:ilvl w:val="0"/>
          <w:numId w:val="17"/>
        </w:numPr>
        <w:spacing w:before="120" w:line="276" w:lineRule="auto"/>
        <w:ind w:left="907"/>
        <w:contextualSpacing w:val="0"/>
        <w:rPr>
          <w:rFonts w:ascii="Arial" w:hAnsi="Arial" w:cs="Arial"/>
          <w:bCs/>
          <w:sz w:val="24"/>
          <w:szCs w:val="24"/>
        </w:rPr>
      </w:pPr>
      <w:r w:rsidRPr="000B670E">
        <w:rPr>
          <w:rFonts w:ascii="Arial" w:hAnsi="Arial" w:cs="Arial"/>
          <w:bCs/>
          <w:sz w:val="24"/>
          <w:szCs w:val="24"/>
        </w:rPr>
        <w:t xml:space="preserve">Have </w:t>
      </w:r>
      <w:r w:rsidR="00CD4579">
        <w:rPr>
          <w:rFonts w:ascii="Arial" w:hAnsi="Arial" w:cs="Arial"/>
          <w:bCs/>
          <w:sz w:val="24"/>
          <w:szCs w:val="24"/>
        </w:rPr>
        <w:t xml:space="preserve">measurable </w:t>
      </w:r>
      <w:r w:rsidR="00D462E0">
        <w:rPr>
          <w:rFonts w:ascii="Arial" w:hAnsi="Arial" w:cs="Arial"/>
          <w:bCs/>
          <w:sz w:val="24"/>
          <w:szCs w:val="24"/>
        </w:rPr>
        <w:t xml:space="preserve">performance goals </w:t>
      </w:r>
      <w:r w:rsidRPr="000B670E">
        <w:rPr>
          <w:rFonts w:ascii="Arial" w:hAnsi="Arial" w:cs="Arial"/>
          <w:bCs/>
          <w:sz w:val="24"/>
          <w:szCs w:val="24"/>
        </w:rPr>
        <w:t>that can be reported to the City and community</w:t>
      </w:r>
      <w:r w:rsidR="0039116E">
        <w:rPr>
          <w:rFonts w:ascii="Arial" w:hAnsi="Arial" w:cs="Arial"/>
          <w:bCs/>
          <w:sz w:val="24"/>
          <w:szCs w:val="24"/>
        </w:rPr>
        <w:t>.</w:t>
      </w:r>
    </w:p>
    <w:p w14:paraId="5E97F6E4" w14:textId="28871191" w:rsidR="00EA1FB8" w:rsidRDefault="00EA1FB8" w:rsidP="007042F7">
      <w:pPr>
        <w:pStyle w:val="ListParagraph"/>
        <w:numPr>
          <w:ilvl w:val="0"/>
          <w:numId w:val="17"/>
        </w:numPr>
        <w:spacing w:before="120" w:line="276" w:lineRule="auto"/>
        <w:ind w:left="907"/>
        <w:contextualSpacing w:val="0"/>
        <w:rPr>
          <w:rFonts w:ascii="Arial" w:hAnsi="Arial" w:cs="Arial"/>
          <w:bCs/>
          <w:sz w:val="24"/>
          <w:szCs w:val="24"/>
        </w:rPr>
      </w:pPr>
      <w:r>
        <w:rPr>
          <w:rFonts w:ascii="Arial" w:hAnsi="Arial" w:cs="Arial"/>
          <w:bCs/>
          <w:sz w:val="24"/>
          <w:szCs w:val="24"/>
        </w:rPr>
        <w:t>Address the needs of youth and/or young adults at high risk of engagement in or becoming victims of gun and other violence.</w:t>
      </w:r>
    </w:p>
    <w:p w14:paraId="370DF4CD" w14:textId="4B5C68C3" w:rsidR="00297A18" w:rsidRDefault="009D6072" w:rsidP="007042F7">
      <w:pPr>
        <w:pStyle w:val="ListParagraph"/>
        <w:numPr>
          <w:ilvl w:val="0"/>
          <w:numId w:val="17"/>
        </w:numPr>
        <w:spacing w:before="120" w:line="276" w:lineRule="auto"/>
        <w:ind w:left="907"/>
        <w:contextualSpacing w:val="0"/>
        <w:rPr>
          <w:rFonts w:ascii="Arial" w:hAnsi="Arial" w:cs="Arial"/>
          <w:bCs/>
          <w:sz w:val="24"/>
          <w:szCs w:val="24"/>
        </w:rPr>
      </w:pPr>
      <w:r>
        <w:rPr>
          <w:rFonts w:ascii="Arial" w:hAnsi="Arial" w:cs="Arial"/>
          <w:bCs/>
          <w:sz w:val="24"/>
          <w:szCs w:val="24"/>
        </w:rPr>
        <w:t>Result in outcomes that reduce</w:t>
      </w:r>
      <w:r w:rsidR="007E7D4F">
        <w:rPr>
          <w:rFonts w:ascii="Arial" w:hAnsi="Arial" w:cs="Arial"/>
          <w:bCs/>
          <w:sz w:val="24"/>
          <w:szCs w:val="24"/>
        </w:rPr>
        <w:t xml:space="preserve"> gun and other</w:t>
      </w:r>
      <w:r>
        <w:rPr>
          <w:rFonts w:ascii="Arial" w:hAnsi="Arial" w:cs="Arial"/>
          <w:bCs/>
          <w:sz w:val="24"/>
          <w:szCs w:val="24"/>
        </w:rPr>
        <w:t xml:space="preserve"> violence </w:t>
      </w:r>
      <w:r w:rsidR="00476008">
        <w:rPr>
          <w:rFonts w:ascii="Arial" w:hAnsi="Arial" w:cs="Arial"/>
          <w:bCs/>
          <w:sz w:val="24"/>
          <w:szCs w:val="24"/>
        </w:rPr>
        <w:t xml:space="preserve">and </w:t>
      </w:r>
      <w:r>
        <w:rPr>
          <w:rFonts w:ascii="Arial" w:hAnsi="Arial" w:cs="Arial"/>
          <w:bCs/>
          <w:sz w:val="24"/>
          <w:szCs w:val="24"/>
        </w:rPr>
        <w:t xml:space="preserve">negative behaviors among participants or </w:t>
      </w:r>
      <w:r w:rsidR="00CB6B65">
        <w:rPr>
          <w:rFonts w:ascii="Arial" w:hAnsi="Arial" w:cs="Arial"/>
          <w:bCs/>
          <w:sz w:val="24"/>
          <w:szCs w:val="24"/>
        </w:rPr>
        <w:t>within a clearly defined</w:t>
      </w:r>
      <w:r>
        <w:rPr>
          <w:rFonts w:ascii="Arial" w:hAnsi="Arial" w:cs="Arial"/>
          <w:bCs/>
          <w:sz w:val="24"/>
          <w:szCs w:val="24"/>
        </w:rPr>
        <w:t xml:space="preserve"> community</w:t>
      </w:r>
      <w:r w:rsidR="0075408D">
        <w:rPr>
          <w:rFonts w:ascii="Arial" w:hAnsi="Arial" w:cs="Arial"/>
          <w:bCs/>
          <w:sz w:val="24"/>
          <w:szCs w:val="24"/>
        </w:rPr>
        <w:t xml:space="preserve"> or geographic area</w:t>
      </w:r>
      <w:r w:rsidR="00DC1413">
        <w:rPr>
          <w:rFonts w:ascii="Arial" w:hAnsi="Arial" w:cs="Arial"/>
          <w:bCs/>
          <w:sz w:val="24"/>
          <w:szCs w:val="24"/>
        </w:rPr>
        <w:t>.</w:t>
      </w:r>
    </w:p>
    <w:p w14:paraId="02510580" w14:textId="472D56E6" w:rsidR="00FF6901" w:rsidRDefault="00FF6901" w:rsidP="007042F7">
      <w:pPr>
        <w:pStyle w:val="ListParagraph"/>
        <w:numPr>
          <w:ilvl w:val="0"/>
          <w:numId w:val="17"/>
        </w:numPr>
        <w:spacing w:before="120" w:after="240" w:line="276" w:lineRule="auto"/>
        <w:ind w:left="907"/>
        <w:contextualSpacing w:val="0"/>
        <w:rPr>
          <w:rFonts w:ascii="Arial" w:hAnsi="Arial" w:cs="Arial"/>
          <w:bCs/>
          <w:sz w:val="24"/>
          <w:szCs w:val="24"/>
        </w:rPr>
      </w:pPr>
      <w:r>
        <w:rPr>
          <w:rFonts w:ascii="Arial" w:hAnsi="Arial" w:cs="Arial"/>
          <w:bCs/>
          <w:sz w:val="24"/>
          <w:szCs w:val="24"/>
        </w:rPr>
        <w:t xml:space="preserve">Address one or more of the following </w:t>
      </w:r>
      <w:r w:rsidR="008975BA">
        <w:rPr>
          <w:rFonts w:ascii="Arial" w:hAnsi="Arial" w:cs="Arial"/>
          <w:bCs/>
          <w:sz w:val="24"/>
          <w:szCs w:val="24"/>
        </w:rPr>
        <w:t xml:space="preserve">service </w:t>
      </w:r>
      <w:r w:rsidR="00476008">
        <w:rPr>
          <w:rFonts w:ascii="Arial" w:hAnsi="Arial" w:cs="Arial"/>
          <w:bCs/>
          <w:sz w:val="24"/>
          <w:szCs w:val="24"/>
        </w:rPr>
        <w:t xml:space="preserve">continuum </w:t>
      </w:r>
      <w:r w:rsidR="008975BA">
        <w:rPr>
          <w:rFonts w:ascii="Arial" w:hAnsi="Arial" w:cs="Arial"/>
          <w:bCs/>
          <w:sz w:val="24"/>
          <w:szCs w:val="24"/>
        </w:rPr>
        <w:t>needs</w:t>
      </w:r>
      <w:r>
        <w:rPr>
          <w:rFonts w:ascii="Arial" w:hAnsi="Arial" w:cs="Arial"/>
          <w:bCs/>
          <w:sz w:val="24"/>
          <w:szCs w:val="24"/>
        </w:rPr>
        <w:t>:</w:t>
      </w:r>
    </w:p>
    <w:p w14:paraId="75453531" w14:textId="681D68D1" w:rsidR="00FF6901" w:rsidRDefault="00282B72" w:rsidP="00BD3F06">
      <w:pPr>
        <w:spacing w:after="120" w:line="288" w:lineRule="auto"/>
        <w:rPr>
          <w:rFonts w:ascii="Arial" w:hAnsi="Arial" w:cs="Arial"/>
          <w:bCs/>
          <w:sz w:val="24"/>
          <w:szCs w:val="24"/>
        </w:rPr>
      </w:pPr>
      <w:r>
        <w:rPr>
          <w:rFonts w:ascii="Arial" w:hAnsi="Arial" w:cs="Arial"/>
          <w:bCs/>
          <w:sz w:val="24"/>
          <w:szCs w:val="24"/>
        </w:rPr>
        <w:t xml:space="preserve">    </w:t>
      </w:r>
      <w:r w:rsidR="00792C79" w:rsidRPr="00792C79">
        <w:rPr>
          <w:noProof/>
        </w:rPr>
        <w:drawing>
          <wp:inline distT="0" distB="0" distL="0" distR="0" wp14:anchorId="6289C450" wp14:editId="218AB7C7">
            <wp:extent cx="6245524" cy="3212042"/>
            <wp:effectExtent l="0" t="0" r="3175" b="762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13"/>
                    <a:srcRect l="10779" t="19347" r="8801" b="8891"/>
                    <a:stretch/>
                  </pic:blipFill>
                  <pic:spPr bwMode="auto">
                    <a:xfrm>
                      <a:off x="0" y="0"/>
                      <a:ext cx="6282128" cy="3230867"/>
                    </a:xfrm>
                    <a:prstGeom prst="rect">
                      <a:avLst/>
                    </a:prstGeom>
                    <a:ln>
                      <a:noFill/>
                    </a:ln>
                    <a:extLst>
                      <a:ext uri="{53640926-AAD7-44D8-BBD7-CCE9431645EC}">
                        <a14:shadowObscured xmlns:a14="http://schemas.microsoft.com/office/drawing/2010/main"/>
                      </a:ext>
                    </a:extLst>
                  </pic:spPr>
                </pic:pic>
              </a:graphicData>
            </a:graphic>
          </wp:inline>
        </w:drawing>
      </w:r>
    </w:p>
    <w:p w14:paraId="4CA3C03F" w14:textId="77777777" w:rsidR="00E3789A" w:rsidRPr="00B1166A" w:rsidRDefault="00E3789A" w:rsidP="00B1166A">
      <w:pPr>
        <w:spacing w:line="288" w:lineRule="auto"/>
        <w:rPr>
          <w:rFonts w:ascii="Arial" w:hAnsi="Arial" w:cs="Arial"/>
          <w:bCs/>
          <w:sz w:val="16"/>
          <w:szCs w:val="16"/>
        </w:rPr>
      </w:pPr>
    </w:p>
    <w:p w14:paraId="7C23D64A" w14:textId="121A91FC" w:rsidR="00F742B0" w:rsidRPr="004D4719" w:rsidRDefault="00913F0F" w:rsidP="00792C79">
      <w:pPr>
        <w:pStyle w:val="ListParagraph"/>
        <w:numPr>
          <w:ilvl w:val="0"/>
          <w:numId w:val="7"/>
        </w:numPr>
        <w:tabs>
          <w:tab w:val="left" w:pos="450"/>
        </w:tabs>
        <w:spacing w:after="120" w:line="288" w:lineRule="auto"/>
        <w:ind w:left="-90" w:firstLine="4"/>
        <w:contextualSpacing w:val="0"/>
        <w:rPr>
          <w:rFonts w:ascii="Arial" w:hAnsi="Arial" w:cs="Arial"/>
          <w:b/>
          <w:sz w:val="28"/>
          <w:szCs w:val="28"/>
        </w:rPr>
      </w:pPr>
      <w:r w:rsidRPr="745C706E">
        <w:rPr>
          <w:rFonts w:ascii="Arial" w:hAnsi="Arial" w:cs="Arial"/>
          <w:b/>
          <w:bCs/>
          <w:sz w:val="28"/>
          <w:szCs w:val="28"/>
        </w:rPr>
        <w:t>Eligible Program</w:t>
      </w:r>
      <w:r w:rsidR="003818D8" w:rsidRPr="745C706E">
        <w:rPr>
          <w:rFonts w:ascii="Arial" w:hAnsi="Arial" w:cs="Arial"/>
          <w:b/>
          <w:bCs/>
          <w:sz w:val="28"/>
          <w:szCs w:val="28"/>
        </w:rPr>
        <w:t xml:space="preserve"> Costs</w:t>
      </w:r>
    </w:p>
    <w:p w14:paraId="559AF4CD" w14:textId="116A02D3" w:rsidR="00237CD9" w:rsidRDefault="00F742B0" w:rsidP="000A37BA">
      <w:pPr>
        <w:spacing w:after="240" w:line="288" w:lineRule="auto"/>
        <w:ind w:left="461"/>
        <w:jc w:val="both"/>
        <w:rPr>
          <w:rFonts w:ascii="Arial" w:eastAsiaTheme="minorHAnsi" w:hAnsi="Arial" w:cs="Arial"/>
          <w:sz w:val="24"/>
          <w:szCs w:val="24"/>
          <w:lang w:eastAsia="en-US"/>
        </w:rPr>
      </w:pPr>
      <w:r w:rsidRPr="745C706E">
        <w:rPr>
          <w:rFonts w:ascii="Arial" w:hAnsi="Arial" w:cs="Arial"/>
          <w:sz w:val="24"/>
          <w:szCs w:val="24"/>
        </w:rPr>
        <w:t>Funds may be used</w:t>
      </w:r>
      <w:r w:rsidR="00462327" w:rsidRPr="745C706E">
        <w:rPr>
          <w:rFonts w:ascii="Arial" w:hAnsi="Arial" w:cs="Arial"/>
          <w:sz w:val="24"/>
          <w:szCs w:val="24"/>
        </w:rPr>
        <w:t xml:space="preserve"> t</w:t>
      </w:r>
      <w:r w:rsidRPr="745C706E">
        <w:rPr>
          <w:rFonts w:ascii="Arial" w:hAnsi="Arial" w:cs="Arial"/>
          <w:sz w:val="24"/>
          <w:szCs w:val="24"/>
        </w:rPr>
        <w:t>o support direct project costs, such as program/project supplies and materials, equipment rentals, production fees,</w:t>
      </w:r>
      <w:r w:rsidR="00A56264" w:rsidRPr="745C706E">
        <w:rPr>
          <w:rFonts w:ascii="Arial" w:hAnsi="Arial" w:cs="Arial"/>
          <w:sz w:val="24"/>
          <w:szCs w:val="24"/>
        </w:rPr>
        <w:t xml:space="preserve"> instructor/trainer fees,</w:t>
      </w:r>
      <w:r w:rsidRPr="745C706E">
        <w:rPr>
          <w:rFonts w:ascii="Arial" w:hAnsi="Arial" w:cs="Arial"/>
          <w:sz w:val="24"/>
          <w:szCs w:val="24"/>
        </w:rPr>
        <w:t xml:space="preserve"> etc.</w:t>
      </w:r>
      <w:r w:rsidR="00282B72" w:rsidRPr="745C706E">
        <w:rPr>
          <w:rFonts w:ascii="Arial" w:hAnsi="Arial" w:cs="Arial"/>
          <w:sz w:val="24"/>
          <w:szCs w:val="24"/>
        </w:rPr>
        <w:t xml:space="preserve">  </w:t>
      </w:r>
      <w:r w:rsidRPr="745C706E">
        <w:rPr>
          <w:rFonts w:ascii="Arial" w:hAnsi="Arial" w:cs="Arial"/>
          <w:sz w:val="24"/>
          <w:szCs w:val="24"/>
        </w:rPr>
        <w:t xml:space="preserve">Funds may </w:t>
      </w:r>
      <w:r w:rsidRPr="745C706E">
        <w:rPr>
          <w:rFonts w:ascii="Arial" w:hAnsi="Arial" w:cs="Arial"/>
          <w:sz w:val="24"/>
          <w:szCs w:val="24"/>
          <w:u w:val="single"/>
        </w:rPr>
        <w:t>not</w:t>
      </w:r>
      <w:r w:rsidRPr="745C706E">
        <w:rPr>
          <w:rFonts w:ascii="Arial" w:hAnsi="Arial" w:cs="Arial"/>
          <w:sz w:val="24"/>
          <w:szCs w:val="24"/>
        </w:rPr>
        <w:t xml:space="preserve"> be used</w:t>
      </w:r>
      <w:r w:rsidR="00462327" w:rsidRPr="745C706E">
        <w:rPr>
          <w:rFonts w:ascii="Arial" w:hAnsi="Arial" w:cs="Arial"/>
          <w:sz w:val="24"/>
          <w:szCs w:val="24"/>
        </w:rPr>
        <w:t xml:space="preserve"> </w:t>
      </w:r>
      <w:r w:rsidR="00237CD9" w:rsidRPr="745C706E">
        <w:rPr>
          <w:rFonts w:ascii="Arial" w:eastAsiaTheme="minorEastAsia" w:hAnsi="Arial" w:cs="Arial"/>
          <w:sz w:val="24"/>
          <w:szCs w:val="24"/>
          <w:lang w:eastAsia="en-US"/>
        </w:rPr>
        <w:t>for:  salaries; inherently religious activities; lobbying, political activities or patronage; existing debts or financial liabilities; cash benefits or payouts; ongoing operating or administrative expenses not directly related to the project; fundraising; private events or other activities that are closed to the general public, restricted to an organization’s membership or restricted on the basis of race, color, national origin, disability, age, gender or sexual orientation; or any other activities outside the scope of the project.</w:t>
      </w:r>
      <w:r w:rsidR="00913F0F" w:rsidRPr="745C706E">
        <w:rPr>
          <w:rFonts w:ascii="Arial" w:eastAsiaTheme="minorEastAsia" w:hAnsi="Arial" w:cs="Arial"/>
          <w:sz w:val="24"/>
          <w:szCs w:val="24"/>
          <w:lang w:eastAsia="en-US"/>
        </w:rPr>
        <w:t xml:space="preserve"> </w:t>
      </w:r>
    </w:p>
    <w:bookmarkEnd w:id="1"/>
    <w:p w14:paraId="74A53748" w14:textId="3F7215CC" w:rsidR="745C706E" w:rsidRDefault="745C706E" w:rsidP="745C706E">
      <w:pPr>
        <w:spacing w:after="120" w:line="288" w:lineRule="auto"/>
        <w:rPr>
          <w:rFonts w:ascii="Arial" w:hAnsi="Arial" w:cs="Arial"/>
          <w:b/>
          <w:bCs/>
        </w:rPr>
      </w:pPr>
    </w:p>
    <w:p w14:paraId="315C859B" w14:textId="7807BF38" w:rsidR="003818D8" w:rsidRPr="00913F0F" w:rsidRDefault="00B076DA" w:rsidP="003818D8">
      <w:pPr>
        <w:pStyle w:val="ListParagraph"/>
        <w:numPr>
          <w:ilvl w:val="0"/>
          <w:numId w:val="7"/>
        </w:numPr>
        <w:spacing w:after="120" w:line="288" w:lineRule="auto"/>
        <w:ind w:left="461" w:hanging="547"/>
        <w:contextualSpacing w:val="0"/>
        <w:rPr>
          <w:rFonts w:ascii="Arial" w:hAnsi="Arial" w:cs="Arial"/>
          <w:b/>
          <w:sz w:val="28"/>
          <w:szCs w:val="28"/>
        </w:rPr>
      </w:pPr>
      <w:r w:rsidRPr="745C706E">
        <w:rPr>
          <w:rFonts w:ascii="Arial" w:hAnsi="Arial" w:cs="Arial"/>
          <w:b/>
          <w:bCs/>
          <w:sz w:val="28"/>
          <w:szCs w:val="28"/>
        </w:rPr>
        <w:t xml:space="preserve">Application </w:t>
      </w:r>
      <w:r w:rsidR="003818D8" w:rsidRPr="745C706E">
        <w:rPr>
          <w:rFonts w:ascii="Arial" w:hAnsi="Arial" w:cs="Arial"/>
          <w:b/>
          <w:bCs/>
          <w:sz w:val="28"/>
          <w:szCs w:val="28"/>
        </w:rPr>
        <w:t>Procedures</w:t>
      </w:r>
    </w:p>
    <w:p w14:paraId="0DC1B8C6" w14:textId="1E608D2E" w:rsidR="00D67290" w:rsidRPr="00DD4C92" w:rsidRDefault="00D67290" w:rsidP="005E4E51">
      <w:pPr>
        <w:pStyle w:val="ListParagraph"/>
        <w:widowControl w:val="0"/>
        <w:numPr>
          <w:ilvl w:val="0"/>
          <w:numId w:val="18"/>
        </w:numPr>
        <w:autoSpaceDE w:val="0"/>
        <w:autoSpaceDN w:val="0"/>
        <w:adjustRightInd w:val="0"/>
        <w:spacing w:after="120" w:line="276" w:lineRule="auto"/>
        <w:ind w:left="900" w:hanging="450"/>
        <w:contextualSpacing w:val="0"/>
        <w:jc w:val="both"/>
        <w:rPr>
          <w:rFonts w:ascii="Arial" w:hAnsi="Arial" w:cs="Arial"/>
          <w:bCs/>
          <w:sz w:val="24"/>
          <w:szCs w:val="24"/>
        </w:rPr>
      </w:pPr>
      <w:r w:rsidRPr="00DD4C92">
        <w:rPr>
          <w:rFonts w:ascii="Arial" w:hAnsi="Arial" w:cs="Arial"/>
          <w:bCs/>
          <w:sz w:val="24"/>
          <w:szCs w:val="24"/>
        </w:rPr>
        <w:t xml:space="preserve">Applications must be completed on the </w:t>
      </w:r>
      <w:r w:rsidRPr="00DD4C92">
        <w:rPr>
          <w:rFonts w:ascii="Arial" w:hAnsi="Arial" w:cs="Arial"/>
          <w:b/>
          <w:sz w:val="24"/>
          <w:szCs w:val="24"/>
        </w:rPr>
        <w:t>Violence Reduction Grant Application Form</w:t>
      </w:r>
      <w:r w:rsidRPr="00DD4C92">
        <w:rPr>
          <w:rFonts w:ascii="Arial" w:hAnsi="Arial" w:cs="Arial"/>
          <w:bCs/>
          <w:sz w:val="24"/>
          <w:szCs w:val="24"/>
        </w:rPr>
        <w:t xml:space="preserve"> and submitted to the Office of Neighborhood Safety and Engagement, along with </w:t>
      </w:r>
      <w:r w:rsidR="002A31FC" w:rsidRPr="00DD4C92">
        <w:rPr>
          <w:rFonts w:ascii="Arial" w:hAnsi="Arial" w:cs="Arial"/>
          <w:bCs/>
          <w:sz w:val="24"/>
          <w:szCs w:val="24"/>
          <w:u w:val="single"/>
        </w:rPr>
        <w:t>ALL</w:t>
      </w:r>
      <w:r w:rsidR="002A31FC" w:rsidRPr="00DD4C92">
        <w:rPr>
          <w:rFonts w:ascii="Arial" w:hAnsi="Arial" w:cs="Arial"/>
          <w:bCs/>
          <w:sz w:val="24"/>
          <w:szCs w:val="24"/>
        </w:rPr>
        <w:t xml:space="preserve"> </w:t>
      </w:r>
      <w:r w:rsidRPr="00DD4C92">
        <w:rPr>
          <w:rFonts w:ascii="Arial" w:hAnsi="Arial" w:cs="Arial"/>
          <w:bCs/>
          <w:sz w:val="24"/>
          <w:szCs w:val="24"/>
        </w:rPr>
        <w:t>required documentation</w:t>
      </w:r>
      <w:r w:rsidR="00F262D6" w:rsidRPr="00DD4C92">
        <w:rPr>
          <w:rFonts w:ascii="Arial" w:hAnsi="Arial" w:cs="Arial"/>
          <w:bCs/>
          <w:sz w:val="24"/>
          <w:szCs w:val="24"/>
        </w:rPr>
        <w:t xml:space="preserve">, including the </w:t>
      </w:r>
      <w:r w:rsidR="00190DDD" w:rsidRPr="00DD4C92">
        <w:rPr>
          <w:rFonts w:ascii="Arial" w:hAnsi="Arial" w:cs="Arial"/>
          <w:b/>
          <w:sz w:val="24"/>
          <w:szCs w:val="24"/>
        </w:rPr>
        <w:t xml:space="preserve">itemized </w:t>
      </w:r>
      <w:r w:rsidR="00F262D6" w:rsidRPr="00DD4C92">
        <w:rPr>
          <w:rFonts w:ascii="Arial" w:hAnsi="Arial" w:cs="Arial"/>
          <w:b/>
          <w:sz w:val="24"/>
          <w:szCs w:val="24"/>
        </w:rPr>
        <w:t xml:space="preserve">program budget, </w:t>
      </w:r>
      <w:r w:rsidR="00CF03B7" w:rsidRPr="00DD4C92">
        <w:rPr>
          <w:rFonts w:ascii="Arial" w:hAnsi="Arial" w:cs="Arial"/>
          <w:b/>
          <w:sz w:val="24"/>
          <w:szCs w:val="24"/>
        </w:rPr>
        <w:t xml:space="preserve">proof of non-profit legal status in the State of Georgia, the Employer Identification Number, and </w:t>
      </w:r>
      <w:r w:rsidR="00190DDD" w:rsidRPr="00DD4C92">
        <w:rPr>
          <w:rFonts w:ascii="Arial" w:hAnsi="Arial" w:cs="Arial"/>
          <w:b/>
          <w:sz w:val="24"/>
          <w:szCs w:val="24"/>
        </w:rPr>
        <w:t>proof of 501c.3 tax exemption by the Internal Revenue Service</w:t>
      </w:r>
      <w:r w:rsidR="00F262D6" w:rsidRPr="00DD4C92">
        <w:rPr>
          <w:rFonts w:ascii="Arial" w:hAnsi="Arial" w:cs="Arial"/>
          <w:bCs/>
          <w:sz w:val="24"/>
          <w:szCs w:val="24"/>
        </w:rPr>
        <w:t xml:space="preserve">.  </w:t>
      </w:r>
      <w:r w:rsidR="00F262D6" w:rsidRPr="00DD4C92">
        <w:rPr>
          <w:rFonts w:ascii="Arial" w:eastAsiaTheme="minorHAnsi" w:hAnsi="Arial" w:cs="Arial"/>
          <w:sz w:val="24"/>
          <w:szCs w:val="24"/>
          <w:lang w:eastAsia="en-US"/>
        </w:rPr>
        <w:t xml:space="preserve"> </w:t>
      </w:r>
      <w:r w:rsidR="00CE685D">
        <w:rPr>
          <w:rFonts w:ascii="Arial" w:eastAsiaTheme="minorHAnsi" w:hAnsi="Arial" w:cs="Arial"/>
          <w:sz w:val="24"/>
          <w:szCs w:val="24"/>
          <w:lang w:eastAsia="en-US"/>
        </w:rPr>
        <w:t xml:space="preserve">Applicants </w:t>
      </w:r>
      <w:r w:rsidR="00F262D6" w:rsidRPr="00DD4C92">
        <w:rPr>
          <w:rFonts w:ascii="Arial" w:eastAsiaTheme="minorHAnsi" w:hAnsi="Arial" w:cs="Arial"/>
          <w:sz w:val="24"/>
          <w:szCs w:val="24"/>
          <w:lang w:eastAsia="en-US"/>
        </w:rPr>
        <w:t xml:space="preserve">must provide </w:t>
      </w:r>
      <w:r w:rsidR="00CE685D">
        <w:rPr>
          <w:rFonts w:ascii="Arial" w:eastAsiaTheme="minorHAnsi" w:hAnsi="Arial" w:cs="Arial"/>
          <w:sz w:val="24"/>
          <w:szCs w:val="24"/>
          <w:lang w:eastAsia="en-US"/>
        </w:rPr>
        <w:t xml:space="preserve">proof of </w:t>
      </w:r>
      <w:r w:rsidR="00F262D6" w:rsidRPr="00DD4C92">
        <w:rPr>
          <w:rFonts w:ascii="Arial" w:eastAsiaTheme="minorHAnsi" w:hAnsi="Arial" w:cs="Arial"/>
          <w:sz w:val="24"/>
          <w:szCs w:val="24"/>
          <w:lang w:eastAsia="en-US"/>
        </w:rPr>
        <w:t xml:space="preserve">estimated </w:t>
      </w:r>
      <w:r w:rsidR="00CE685D">
        <w:rPr>
          <w:rFonts w:ascii="Arial" w:eastAsiaTheme="minorHAnsi" w:hAnsi="Arial" w:cs="Arial"/>
          <w:sz w:val="24"/>
          <w:szCs w:val="24"/>
          <w:lang w:eastAsia="en-US"/>
        </w:rPr>
        <w:t xml:space="preserve">program </w:t>
      </w:r>
      <w:r w:rsidR="00F262D6" w:rsidRPr="00DD4C92">
        <w:rPr>
          <w:rFonts w:ascii="Arial" w:eastAsiaTheme="minorHAnsi" w:hAnsi="Arial" w:cs="Arial"/>
          <w:sz w:val="24"/>
          <w:szCs w:val="24"/>
          <w:lang w:eastAsia="en-US"/>
        </w:rPr>
        <w:t xml:space="preserve">expenses if requested by the City.  </w:t>
      </w:r>
      <w:r w:rsidR="00F3281F" w:rsidRPr="00DD4C92">
        <w:rPr>
          <w:rFonts w:ascii="Arial" w:hAnsi="Arial" w:cs="Arial"/>
          <w:bCs/>
          <w:sz w:val="24"/>
          <w:szCs w:val="24"/>
          <w:u w:val="single"/>
        </w:rPr>
        <w:t>Incomplete or late applications will not be considered</w:t>
      </w:r>
      <w:r w:rsidR="00F3281F" w:rsidRPr="00DD4C92">
        <w:rPr>
          <w:rFonts w:ascii="Arial" w:hAnsi="Arial" w:cs="Arial"/>
          <w:bCs/>
          <w:sz w:val="24"/>
          <w:szCs w:val="24"/>
        </w:rPr>
        <w:t>.</w:t>
      </w:r>
      <w:r w:rsidRPr="00DD4C92">
        <w:rPr>
          <w:rFonts w:ascii="Arial" w:hAnsi="Arial" w:cs="Arial"/>
          <w:bCs/>
          <w:sz w:val="24"/>
          <w:szCs w:val="24"/>
        </w:rPr>
        <w:t xml:space="preserve">  </w:t>
      </w:r>
    </w:p>
    <w:p w14:paraId="061BE789" w14:textId="510A8D2B" w:rsidR="001D1BFA" w:rsidRPr="0066619C" w:rsidRDefault="001D1BFA" w:rsidP="0088296A">
      <w:pPr>
        <w:pStyle w:val="ListParagraph"/>
        <w:numPr>
          <w:ilvl w:val="0"/>
          <w:numId w:val="18"/>
        </w:numPr>
        <w:spacing w:after="120" w:line="276" w:lineRule="auto"/>
        <w:ind w:left="900" w:hanging="450"/>
        <w:contextualSpacing w:val="0"/>
        <w:jc w:val="both"/>
        <w:rPr>
          <w:rFonts w:ascii="Arial" w:eastAsiaTheme="minorHAnsi" w:hAnsi="Arial" w:cs="Arial"/>
          <w:sz w:val="24"/>
          <w:szCs w:val="24"/>
          <w:lang w:eastAsia="en-US"/>
        </w:rPr>
      </w:pPr>
      <w:r w:rsidRPr="0066619C">
        <w:rPr>
          <w:rFonts w:ascii="Arial" w:eastAsiaTheme="minorHAnsi" w:hAnsi="Arial" w:cs="Arial"/>
          <w:sz w:val="24"/>
          <w:szCs w:val="24"/>
          <w:lang w:eastAsia="en-US"/>
        </w:rPr>
        <w:t>Approved applicants must e</w:t>
      </w:r>
      <w:r w:rsidR="005A63C6" w:rsidRPr="0066619C">
        <w:rPr>
          <w:rFonts w:ascii="Arial" w:eastAsiaTheme="minorHAnsi" w:hAnsi="Arial" w:cs="Arial"/>
          <w:sz w:val="24"/>
          <w:szCs w:val="24"/>
          <w:lang w:eastAsia="en-US"/>
        </w:rPr>
        <w:t>nter into a Grant Agreement with the City</w:t>
      </w:r>
      <w:r w:rsidR="00111C49" w:rsidRPr="0066619C">
        <w:rPr>
          <w:rFonts w:ascii="Arial" w:eastAsiaTheme="minorHAnsi" w:hAnsi="Arial" w:cs="Arial"/>
          <w:sz w:val="24"/>
          <w:szCs w:val="24"/>
          <w:lang w:eastAsia="en-US"/>
        </w:rPr>
        <w:t xml:space="preserve"> </w:t>
      </w:r>
      <w:r w:rsidR="00762B0C">
        <w:rPr>
          <w:rFonts w:ascii="Arial" w:eastAsiaTheme="minorHAnsi" w:hAnsi="Arial" w:cs="Arial"/>
          <w:sz w:val="24"/>
          <w:szCs w:val="24"/>
          <w:lang w:eastAsia="en-US"/>
        </w:rPr>
        <w:t xml:space="preserve">and comply with all </w:t>
      </w:r>
      <w:r w:rsidR="00111C49" w:rsidRPr="0066619C">
        <w:rPr>
          <w:rFonts w:ascii="Arial" w:eastAsiaTheme="minorHAnsi" w:hAnsi="Arial" w:cs="Arial"/>
          <w:sz w:val="24"/>
          <w:szCs w:val="24"/>
          <w:lang w:eastAsia="en-US"/>
        </w:rPr>
        <w:t>performance and reporting requirements</w:t>
      </w:r>
      <w:r w:rsidR="000C5BED" w:rsidRPr="0066619C">
        <w:rPr>
          <w:rFonts w:ascii="Arial" w:eastAsiaTheme="minorHAnsi" w:hAnsi="Arial" w:cs="Arial"/>
          <w:sz w:val="24"/>
          <w:szCs w:val="24"/>
          <w:lang w:eastAsia="en-US"/>
        </w:rPr>
        <w:t>, including</w:t>
      </w:r>
      <w:r w:rsidR="0066619C" w:rsidRPr="0066619C">
        <w:rPr>
          <w:rFonts w:ascii="Arial" w:eastAsiaTheme="minorHAnsi" w:hAnsi="Arial" w:cs="Arial"/>
          <w:sz w:val="24"/>
          <w:szCs w:val="24"/>
          <w:lang w:eastAsia="en-US"/>
        </w:rPr>
        <w:t xml:space="preserve"> submittal of periodic performance reports</w:t>
      </w:r>
      <w:r w:rsidR="00CD0516">
        <w:rPr>
          <w:rFonts w:ascii="Arial" w:eastAsiaTheme="minorHAnsi" w:hAnsi="Arial" w:cs="Arial"/>
          <w:sz w:val="24"/>
          <w:szCs w:val="24"/>
          <w:lang w:eastAsia="en-US"/>
        </w:rPr>
        <w:t xml:space="preserve"> and all required supporting documentation</w:t>
      </w:r>
      <w:r w:rsidR="00F32D12">
        <w:rPr>
          <w:rFonts w:ascii="Arial" w:eastAsiaTheme="minorHAnsi" w:hAnsi="Arial" w:cs="Arial"/>
          <w:sz w:val="24"/>
          <w:szCs w:val="24"/>
          <w:lang w:eastAsia="en-US"/>
        </w:rPr>
        <w:t xml:space="preserve">, including but not limited to: </w:t>
      </w:r>
    </w:p>
    <w:p w14:paraId="14AF6266" w14:textId="77777777" w:rsidR="00D25487" w:rsidRDefault="000B61BB" w:rsidP="00D25487">
      <w:pPr>
        <w:pStyle w:val="ListParagraph"/>
        <w:numPr>
          <w:ilvl w:val="1"/>
          <w:numId w:val="7"/>
        </w:numPr>
        <w:spacing w:after="120" w:line="276" w:lineRule="auto"/>
        <w:ind w:left="1350" w:hanging="450"/>
        <w:contextualSpacing w:val="0"/>
        <w:jc w:val="both"/>
        <w:rPr>
          <w:rFonts w:ascii="Arial" w:eastAsiaTheme="minorHAnsi" w:hAnsi="Arial" w:cs="Arial"/>
          <w:sz w:val="24"/>
          <w:szCs w:val="24"/>
          <w:lang w:eastAsia="en-US"/>
        </w:rPr>
      </w:pPr>
      <w:r w:rsidRPr="745C706E">
        <w:rPr>
          <w:rFonts w:ascii="Arial" w:eastAsiaTheme="minorEastAsia" w:hAnsi="Arial" w:cs="Arial"/>
          <w:sz w:val="24"/>
          <w:szCs w:val="24"/>
          <w:lang w:eastAsia="en-US"/>
        </w:rPr>
        <w:t>P</w:t>
      </w:r>
      <w:r w:rsidR="001D1BFA" w:rsidRPr="745C706E">
        <w:rPr>
          <w:rFonts w:ascii="Arial" w:eastAsiaTheme="minorEastAsia" w:hAnsi="Arial" w:cs="Arial"/>
          <w:sz w:val="24"/>
          <w:szCs w:val="24"/>
          <w:lang w:eastAsia="en-US"/>
        </w:rPr>
        <w:t xml:space="preserve">rogram materials that document program completion, such as </w:t>
      </w:r>
      <w:r w:rsidR="001605CE" w:rsidRPr="745C706E">
        <w:rPr>
          <w:rFonts w:ascii="Arial" w:eastAsiaTheme="minorEastAsia" w:hAnsi="Arial" w:cs="Arial"/>
          <w:sz w:val="24"/>
          <w:szCs w:val="24"/>
          <w:lang w:eastAsia="en-US"/>
        </w:rPr>
        <w:t>promotional materials</w:t>
      </w:r>
      <w:r w:rsidR="001D1BFA" w:rsidRPr="745C706E">
        <w:rPr>
          <w:rFonts w:ascii="Arial" w:eastAsiaTheme="minorEastAsia" w:hAnsi="Arial" w:cs="Arial"/>
          <w:sz w:val="24"/>
          <w:szCs w:val="24"/>
          <w:lang w:eastAsia="en-US"/>
        </w:rPr>
        <w:t>, social media posts, sign-in sheets with the title, date</w:t>
      </w:r>
      <w:r w:rsidR="001605CE" w:rsidRPr="745C706E">
        <w:rPr>
          <w:rFonts w:ascii="Arial" w:eastAsiaTheme="minorEastAsia" w:hAnsi="Arial" w:cs="Arial"/>
          <w:sz w:val="24"/>
          <w:szCs w:val="24"/>
          <w:lang w:eastAsia="en-US"/>
        </w:rPr>
        <w:t>s</w:t>
      </w:r>
      <w:r w:rsidR="001D1BFA" w:rsidRPr="745C706E">
        <w:rPr>
          <w:rFonts w:ascii="Arial" w:eastAsiaTheme="minorEastAsia" w:hAnsi="Arial" w:cs="Arial"/>
          <w:sz w:val="24"/>
          <w:szCs w:val="24"/>
          <w:lang w:eastAsia="en-US"/>
        </w:rPr>
        <w:t xml:space="preserve"> and location</w:t>
      </w:r>
      <w:r w:rsidR="001605CE" w:rsidRPr="745C706E">
        <w:rPr>
          <w:rFonts w:ascii="Arial" w:eastAsiaTheme="minorEastAsia" w:hAnsi="Arial" w:cs="Arial"/>
          <w:sz w:val="24"/>
          <w:szCs w:val="24"/>
          <w:lang w:eastAsia="en-US"/>
        </w:rPr>
        <w:t>s</w:t>
      </w:r>
      <w:r w:rsidR="001D1BFA" w:rsidRPr="745C706E">
        <w:rPr>
          <w:rFonts w:ascii="Arial" w:eastAsiaTheme="minorEastAsia" w:hAnsi="Arial" w:cs="Arial"/>
          <w:sz w:val="24"/>
          <w:szCs w:val="24"/>
          <w:lang w:eastAsia="en-US"/>
        </w:rPr>
        <w:t xml:space="preserve"> of </w:t>
      </w:r>
      <w:r w:rsidR="001605CE" w:rsidRPr="745C706E">
        <w:rPr>
          <w:rFonts w:ascii="Arial" w:eastAsiaTheme="minorEastAsia" w:hAnsi="Arial" w:cs="Arial"/>
          <w:sz w:val="24"/>
          <w:szCs w:val="24"/>
          <w:lang w:eastAsia="en-US"/>
        </w:rPr>
        <w:t>all funded activities/events</w:t>
      </w:r>
      <w:r w:rsidR="001D1BFA" w:rsidRPr="745C706E">
        <w:rPr>
          <w:rFonts w:ascii="Arial" w:eastAsiaTheme="minorEastAsia" w:hAnsi="Arial" w:cs="Arial"/>
          <w:sz w:val="24"/>
          <w:szCs w:val="24"/>
          <w:lang w:eastAsia="en-US"/>
        </w:rPr>
        <w:t xml:space="preserve">, </w:t>
      </w:r>
      <w:r w:rsidR="00C7760D" w:rsidRPr="745C706E">
        <w:rPr>
          <w:rFonts w:ascii="Arial" w:eastAsiaTheme="minorEastAsia" w:hAnsi="Arial" w:cs="Arial"/>
          <w:sz w:val="24"/>
          <w:szCs w:val="24"/>
          <w:lang w:eastAsia="en-US"/>
        </w:rPr>
        <w:t xml:space="preserve">participant lists, </w:t>
      </w:r>
      <w:r w:rsidR="001D1BFA" w:rsidRPr="745C706E">
        <w:rPr>
          <w:rFonts w:ascii="Arial" w:eastAsiaTheme="minorEastAsia" w:hAnsi="Arial" w:cs="Arial"/>
          <w:sz w:val="24"/>
          <w:szCs w:val="24"/>
          <w:lang w:eastAsia="en-US"/>
        </w:rPr>
        <w:t>event/activity</w:t>
      </w:r>
      <w:r w:rsidR="00C7760D" w:rsidRPr="745C706E">
        <w:rPr>
          <w:rFonts w:ascii="Arial" w:eastAsiaTheme="minorEastAsia" w:hAnsi="Arial" w:cs="Arial"/>
          <w:sz w:val="24"/>
          <w:szCs w:val="24"/>
          <w:lang w:eastAsia="en-US"/>
        </w:rPr>
        <w:t xml:space="preserve"> photos</w:t>
      </w:r>
      <w:r w:rsidR="001D1BFA" w:rsidRPr="745C706E">
        <w:rPr>
          <w:rFonts w:ascii="Arial" w:eastAsiaTheme="minorEastAsia" w:hAnsi="Arial" w:cs="Arial"/>
          <w:sz w:val="24"/>
          <w:szCs w:val="24"/>
          <w:lang w:eastAsia="en-US"/>
        </w:rPr>
        <w:t xml:space="preserve">, etc.  </w:t>
      </w:r>
    </w:p>
    <w:p w14:paraId="236F4FC9" w14:textId="6725154F" w:rsidR="001D1BFA" w:rsidRPr="00D25487" w:rsidRDefault="00F32D12" w:rsidP="00D25487">
      <w:pPr>
        <w:pStyle w:val="ListParagraph"/>
        <w:numPr>
          <w:ilvl w:val="1"/>
          <w:numId w:val="7"/>
        </w:numPr>
        <w:spacing w:after="120" w:line="276" w:lineRule="auto"/>
        <w:ind w:left="1350" w:hanging="450"/>
        <w:contextualSpacing w:val="0"/>
        <w:jc w:val="both"/>
        <w:rPr>
          <w:rFonts w:ascii="Arial" w:eastAsiaTheme="minorHAnsi" w:hAnsi="Arial" w:cs="Arial"/>
          <w:sz w:val="24"/>
          <w:szCs w:val="24"/>
          <w:lang w:eastAsia="en-US"/>
        </w:rPr>
      </w:pPr>
      <w:r w:rsidRPr="745C706E">
        <w:rPr>
          <w:rFonts w:ascii="Arial" w:eastAsiaTheme="minorEastAsia" w:hAnsi="Arial" w:cs="Arial"/>
          <w:sz w:val="24"/>
          <w:szCs w:val="24"/>
          <w:lang w:eastAsia="en-US"/>
        </w:rPr>
        <w:t xml:space="preserve">Participant information including names, addresses, contact information, services received, program </w:t>
      </w:r>
      <w:r w:rsidR="00BE7FBB" w:rsidRPr="745C706E">
        <w:rPr>
          <w:rFonts w:ascii="Arial" w:eastAsiaTheme="minorEastAsia" w:hAnsi="Arial" w:cs="Arial"/>
          <w:sz w:val="24"/>
          <w:szCs w:val="24"/>
          <w:lang w:eastAsia="en-US"/>
        </w:rPr>
        <w:t>attendance</w:t>
      </w:r>
      <w:r w:rsidRPr="745C706E">
        <w:rPr>
          <w:rFonts w:ascii="Arial" w:eastAsiaTheme="minorEastAsia" w:hAnsi="Arial" w:cs="Arial"/>
          <w:sz w:val="24"/>
          <w:szCs w:val="24"/>
          <w:lang w:eastAsia="en-US"/>
        </w:rPr>
        <w:t>, benefits gained</w:t>
      </w:r>
      <w:r w:rsidR="00670FF4" w:rsidRPr="745C706E">
        <w:rPr>
          <w:rFonts w:ascii="Arial" w:eastAsiaTheme="minorEastAsia" w:hAnsi="Arial" w:cs="Arial"/>
          <w:sz w:val="24"/>
          <w:szCs w:val="24"/>
          <w:lang w:eastAsia="en-US"/>
        </w:rPr>
        <w:t xml:space="preserve">, and long-term outcomes regarding reengagement in violence.  </w:t>
      </w:r>
      <w:r w:rsidR="00BE7FBB" w:rsidRPr="745C706E">
        <w:rPr>
          <w:rFonts w:ascii="Arial" w:eastAsiaTheme="minorEastAsia" w:hAnsi="Arial" w:cs="Arial"/>
          <w:sz w:val="24"/>
          <w:szCs w:val="24"/>
          <w:lang w:eastAsia="en-US"/>
        </w:rPr>
        <w:t xml:space="preserve"> </w:t>
      </w:r>
    </w:p>
    <w:p w14:paraId="2978A973" w14:textId="2DB04711" w:rsidR="00BB35D5" w:rsidRDefault="001D1BFA" w:rsidP="00322485">
      <w:pPr>
        <w:pStyle w:val="ListParagraph"/>
        <w:numPr>
          <w:ilvl w:val="1"/>
          <w:numId w:val="7"/>
        </w:numPr>
        <w:spacing w:line="276" w:lineRule="auto"/>
        <w:ind w:left="1350" w:hanging="450"/>
        <w:contextualSpacing w:val="0"/>
        <w:jc w:val="both"/>
        <w:rPr>
          <w:rFonts w:ascii="Arial" w:eastAsiaTheme="minorHAnsi" w:hAnsi="Arial" w:cs="Arial"/>
          <w:sz w:val="24"/>
          <w:szCs w:val="24"/>
          <w:lang w:eastAsia="en-US"/>
        </w:rPr>
      </w:pPr>
      <w:r w:rsidRPr="745C706E">
        <w:rPr>
          <w:rFonts w:ascii="Arial" w:eastAsiaTheme="minorEastAsia" w:hAnsi="Arial" w:cs="Arial"/>
          <w:sz w:val="24"/>
          <w:szCs w:val="24"/>
          <w:lang w:eastAsia="en-US"/>
        </w:rPr>
        <w:t xml:space="preserve">A summary of measurable performance goals </w:t>
      </w:r>
      <w:r w:rsidR="00CB4F35" w:rsidRPr="745C706E">
        <w:rPr>
          <w:rFonts w:ascii="Arial" w:eastAsiaTheme="minorEastAsia" w:hAnsi="Arial" w:cs="Arial"/>
          <w:sz w:val="24"/>
          <w:szCs w:val="24"/>
          <w:lang w:eastAsia="en-US"/>
        </w:rPr>
        <w:t>achieved,</w:t>
      </w:r>
      <w:r w:rsidRPr="745C706E">
        <w:rPr>
          <w:rFonts w:ascii="Arial" w:eastAsiaTheme="minorEastAsia" w:hAnsi="Arial" w:cs="Arial"/>
          <w:sz w:val="24"/>
          <w:szCs w:val="24"/>
          <w:lang w:eastAsia="en-US"/>
        </w:rPr>
        <w:t xml:space="preserve"> and benefits gained among direct participants, the target community or defined geographic area as a result of participation in the program or implementation of the project.</w:t>
      </w:r>
    </w:p>
    <w:p w14:paraId="5EA32CE4" w14:textId="77777777" w:rsidR="00322485" w:rsidRPr="009B19D2" w:rsidRDefault="00322485" w:rsidP="007042F7">
      <w:pPr>
        <w:jc w:val="both"/>
        <w:rPr>
          <w:rFonts w:ascii="Arial" w:eastAsiaTheme="minorHAnsi" w:hAnsi="Arial" w:cs="Arial"/>
          <w:sz w:val="16"/>
          <w:szCs w:val="16"/>
          <w:lang w:eastAsia="en-US"/>
        </w:rPr>
      </w:pPr>
    </w:p>
    <w:p w14:paraId="0A19D7FC" w14:textId="4203971A" w:rsidR="00BB35D5" w:rsidRPr="007C423F" w:rsidRDefault="00BB35D5" w:rsidP="00DD4C92">
      <w:pPr>
        <w:spacing w:line="276" w:lineRule="auto"/>
        <w:ind w:left="461"/>
        <w:jc w:val="both"/>
        <w:rPr>
          <w:rFonts w:ascii="Arial" w:eastAsiaTheme="minorHAnsi" w:hAnsi="Arial" w:cs="Arial"/>
          <w:b/>
          <w:bCs/>
          <w:sz w:val="24"/>
          <w:szCs w:val="24"/>
          <w:u w:val="single"/>
          <w:lang w:eastAsia="en-US"/>
        </w:rPr>
      </w:pPr>
      <w:r w:rsidRPr="007C423F">
        <w:rPr>
          <w:rFonts w:ascii="Arial" w:eastAsiaTheme="minorHAnsi" w:hAnsi="Arial" w:cs="Arial"/>
          <w:b/>
          <w:bCs/>
          <w:sz w:val="24"/>
          <w:szCs w:val="24"/>
          <w:u w:val="single"/>
          <w:lang w:eastAsia="en-US"/>
        </w:rPr>
        <w:t>IMPORTANT</w:t>
      </w:r>
      <w:r w:rsidR="00FA2C6E" w:rsidRPr="007C423F">
        <w:rPr>
          <w:rFonts w:ascii="Arial" w:eastAsiaTheme="minorHAnsi" w:hAnsi="Arial" w:cs="Arial"/>
          <w:b/>
          <w:bCs/>
          <w:sz w:val="24"/>
          <w:szCs w:val="24"/>
          <w:u w:val="single"/>
          <w:lang w:eastAsia="en-US"/>
        </w:rPr>
        <w:t xml:space="preserve"> NOTICE</w:t>
      </w:r>
      <w:r w:rsidRPr="007C423F">
        <w:rPr>
          <w:rFonts w:ascii="Arial" w:eastAsiaTheme="minorHAnsi" w:hAnsi="Arial" w:cs="Arial"/>
          <w:b/>
          <w:bCs/>
          <w:sz w:val="24"/>
          <w:szCs w:val="24"/>
          <w:u w:val="single"/>
          <w:lang w:eastAsia="en-US"/>
        </w:rPr>
        <w:t>:  Fail</w:t>
      </w:r>
      <w:r w:rsidR="003D575B">
        <w:rPr>
          <w:rFonts w:ascii="Arial" w:eastAsiaTheme="minorHAnsi" w:hAnsi="Arial" w:cs="Arial"/>
          <w:b/>
          <w:bCs/>
          <w:sz w:val="24"/>
          <w:szCs w:val="24"/>
          <w:u w:val="single"/>
          <w:lang w:eastAsia="en-US"/>
        </w:rPr>
        <w:t>ure</w:t>
      </w:r>
      <w:r w:rsidRPr="007C423F">
        <w:rPr>
          <w:rFonts w:ascii="Arial" w:eastAsiaTheme="minorHAnsi" w:hAnsi="Arial" w:cs="Arial"/>
          <w:b/>
          <w:bCs/>
          <w:sz w:val="24"/>
          <w:szCs w:val="24"/>
          <w:u w:val="single"/>
          <w:lang w:eastAsia="en-US"/>
        </w:rPr>
        <w:t xml:space="preserve"> to provide </w:t>
      </w:r>
      <w:r w:rsidR="003D575B">
        <w:rPr>
          <w:rFonts w:ascii="Arial" w:eastAsiaTheme="minorHAnsi" w:hAnsi="Arial" w:cs="Arial"/>
          <w:b/>
          <w:bCs/>
          <w:sz w:val="24"/>
          <w:szCs w:val="24"/>
          <w:u w:val="single"/>
          <w:lang w:eastAsia="en-US"/>
        </w:rPr>
        <w:t xml:space="preserve">requested </w:t>
      </w:r>
      <w:r w:rsidRPr="007C423F">
        <w:rPr>
          <w:rFonts w:ascii="Arial" w:eastAsiaTheme="minorHAnsi" w:hAnsi="Arial" w:cs="Arial"/>
          <w:b/>
          <w:bCs/>
          <w:sz w:val="24"/>
          <w:szCs w:val="24"/>
          <w:u w:val="single"/>
          <w:lang w:eastAsia="en-US"/>
        </w:rPr>
        <w:t xml:space="preserve">information </w:t>
      </w:r>
      <w:r w:rsidR="00FA2C6E" w:rsidRPr="007C423F">
        <w:rPr>
          <w:rFonts w:ascii="Arial" w:eastAsiaTheme="minorHAnsi" w:hAnsi="Arial" w:cs="Arial"/>
          <w:b/>
          <w:bCs/>
          <w:sz w:val="24"/>
          <w:szCs w:val="24"/>
          <w:u w:val="single"/>
          <w:lang w:eastAsia="en-US"/>
        </w:rPr>
        <w:t xml:space="preserve">or misuse of funds </w:t>
      </w:r>
      <w:r w:rsidRPr="007C423F">
        <w:rPr>
          <w:rFonts w:ascii="Arial" w:eastAsiaTheme="minorHAnsi" w:hAnsi="Arial" w:cs="Arial"/>
          <w:b/>
          <w:bCs/>
          <w:sz w:val="24"/>
          <w:szCs w:val="24"/>
          <w:u w:val="single"/>
          <w:lang w:eastAsia="en-US"/>
        </w:rPr>
        <w:t xml:space="preserve">can result in </w:t>
      </w:r>
      <w:r w:rsidR="001F5F29" w:rsidRPr="007C423F">
        <w:rPr>
          <w:rFonts w:ascii="Arial" w:eastAsiaTheme="minorHAnsi" w:hAnsi="Arial" w:cs="Arial"/>
          <w:b/>
          <w:bCs/>
          <w:sz w:val="24"/>
          <w:szCs w:val="24"/>
          <w:u w:val="single"/>
          <w:lang w:eastAsia="en-US"/>
        </w:rPr>
        <w:t xml:space="preserve">repayment of </w:t>
      </w:r>
      <w:r w:rsidR="00E10FF5" w:rsidRPr="007C423F">
        <w:rPr>
          <w:rFonts w:ascii="Arial" w:eastAsiaTheme="minorHAnsi" w:hAnsi="Arial" w:cs="Arial"/>
          <w:b/>
          <w:bCs/>
          <w:sz w:val="24"/>
          <w:szCs w:val="24"/>
          <w:u w:val="single"/>
          <w:lang w:eastAsia="en-US"/>
        </w:rPr>
        <w:t xml:space="preserve">City funds and </w:t>
      </w:r>
      <w:r w:rsidR="003D575B">
        <w:rPr>
          <w:rFonts w:ascii="Arial" w:eastAsiaTheme="minorHAnsi" w:hAnsi="Arial" w:cs="Arial"/>
          <w:b/>
          <w:bCs/>
          <w:sz w:val="24"/>
          <w:szCs w:val="24"/>
          <w:u w:val="single"/>
          <w:lang w:eastAsia="en-US"/>
        </w:rPr>
        <w:t xml:space="preserve">placement </w:t>
      </w:r>
      <w:r w:rsidRPr="007C423F">
        <w:rPr>
          <w:rFonts w:ascii="Arial" w:eastAsiaTheme="minorHAnsi" w:hAnsi="Arial" w:cs="Arial"/>
          <w:b/>
          <w:bCs/>
          <w:sz w:val="24"/>
          <w:szCs w:val="24"/>
          <w:u w:val="single"/>
          <w:lang w:eastAsia="en-US"/>
        </w:rPr>
        <w:t xml:space="preserve">on a Do Not Fund list. </w:t>
      </w:r>
    </w:p>
    <w:p w14:paraId="5BDEF23C" w14:textId="77777777" w:rsidR="001D1BFA" w:rsidRPr="00AD7136" w:rsidRDefault="001D1BFA" w:rsidP="00074A3A">
      <w:pPr>
        <w:pStyle w:val="ListParagraph"/>
        <w:spacing w:line="276" w:lineRule="auto"/>
        <w:ind w:left="461"/>
        <w:contextualSpacing w:val="0"/>
        <w:rPr>
          <w:rFonts w:ascii="Arial" w:hAnsi="Arial" w:cs="Arial"/>
          <w:b/>
          <w:sz w:val="24"/>
          <w:szCs w:val="24"/>
        </w:rPr>
      </w:pPr>
    </w:p>
    <w:p w14:paraId="1CD3B4AB" w14:textId="3BB2E8B8" w:rsidR="001D1BFA" w:rsidRPr="00B630A7" w:rsidRDefault="00595A49" w:rsidP="004D4719">
      <w:pPr>
        <w:pStyle w:val="ListParagraph"/>
        <w:numPr>
          <w:ilvl w:val="0"/>
          <w:numId w:val="7"/>
        </w:numPr>
        <w:spacing w:after="120" w:line="276" w:lineRule="auto"/>
        <w:ind w:left="461" w:hanging="547"/>
        <w:contextualSpacing w:val="0"/>
        <w:rPr>
          <w:rFonts w:ascii="Arial" w:hAnsi="Arial" w:cs="Arial"/>
          <w:b/>
          <w:sz w:val="28"/>
          <w:szCs w:val="28"/>
        </w:rPr>
      </w:pPr>
      <w:r w:rsidRPr="745C706E">
        <w:rPr>
          <w:rFonts w:ascii="Arial" w:hAnsi="Arial" w:cs="Arial"/>
          <w:b/>
          <w:bCs/>
          <w:sz w:val="28"/>
          <w:szCs w:val="28"/>
        </w:rPr>
        <w:t xml:space="preserve">Program Monitoring and </w:t>
      </w:r>
      <w:r w:rsidR="001D1BFA" w:rsidRPr="745C706E">
        <w:rPr>
          <w:rFonts w:ascii="Arial" w:hAnsi="Arial" w:cs="Arial"/>
          <w:b/>
          <w:bCs/>
          <w:sz w:val="28"/>
          <w:szCs w:val="28"/>
        </w:rPr>
        <w:t xml:space="preserve">Record Keeping </w:t>
      </w:r>
    </w:p>
    <w:p w14:paraId="013C89C8" w14:textId="2553B977" w:rsidR="009136AB" w:rsidRDefault="00AE0034" w:rsidP="00476008">
      <w:pPr>
        <w:spacing w:line="276" w:lineRule="auto"/>
        <w:ind w:left="450"/>
        <w:jc w:val="both"/>
        <w:rPr>
          <w:rFonts w:ascii="Arial" w:hAnsi="Arial" w:cs="Arial"/>
          <w:bCs/>
          <w:sz w:val="24"/>
          <w:szCs w:val="24"/>
        </w:rPr>
      </w:pPr>
      <w:r>
        <w:rPr>
          <w:rFonts w:ascii="Arial" w:hAnsi="Arial" w:cs="Arial"/>
          <w:bCs/>
          <w:sz w:val="24"/>
          <w:szCs w:val="24"/>
        </w:rPr>
        <w:t>T</w:t>
      </w:r>
      <w:r w:rsidR="003818D8" w:rsidRPr="000B670E">
        <w:rPr>
          <w:rFonts w:ascii="Arial" w:hAnsi="Arial" w:cs="Arial"/>
          <w:bCs/>
          <w:sz w:val="24"/>
          <w:szCs w:val="24"/>
        </w:rPr>
        <w:t xml:space="preserve">he City </w:t>
      </w:r>
      <w:r w:rsidR="00BD6C8E" w:rsidRPr="000B670E">
        <w:rPr>
          <w:rFonts w:ascii="Arial" w:hAnsi="Arial" w:cs="Arial"/>
          <w:bCs/>
          <w:sz w:val="24"/>
          <w:szCs w:val="24"/>
        </w:rPr>
        <w:t xml:space="preserve">of Savannah </w:t>
      </w:r>
      <w:r w:rsidR="003818D8" w:rsidRPr="000B670E">
        <w:rPr>
          <w:rFonts w:ascii="Arial" w:hAnsi="Arial" w:cs="Arial"/>
          <w:bCs/>
          <w:sz w:val="24"/>
          <w:szCs w:val="24"/>
        </w:rPr>
        <w:t>may visit program sites</w:t>
      </w:r>
      <w:r w:rsidR="00F555DA">
        <w:rPr>
          <w:rFonts w:ascii="Arial" w:hAnsi="Arial" w:cs="Arial"/>
          <w:bCs/>
          <w:sz w:val="24"/>
          <w:szCs w:val="24"/>
        </w:rPr>
        <w:t xml:space="preserve">, </w:t>
      </w:r>
      <w:r w:rsidR="00B73D67">
        <w:rPr>
          <w:rFonts w:ascii="Arial" w:hAnsi="Arial" w:cs="Arial"/>
          <w:bCs/>
          <w:sz w:val="24"/>
          <w:szCs w:val="24"/>
        </w:rPr>
        <w:t xml:space="preserve">request to </w:t>
      </w:r>
      <w:r w:rsidR="00F555DA">
        <w:rPr>
          <w:rFonts w:ascii="Arial" w:hAnsi="Arial" w:cs="Arial"/>
          <w:bCs/>
          <w:sz w:val="24"/>
          <w:szCs w:val="24"/>
        </w:rPr>
        <w:t xml:space="preserve">review program records, </w:t>
      </w:r>
      <w:r w:rsidR="00FA58FF">
        <w:rPr>
          <w:rFonts w:ascii="Arial" w:hAnsi="Arial" w:cs="Arial"/>
          <w:bCs/>
          <w:sz w:val="24"/>
          <w:szCs w:val="24"/>
        </w:rPr>
        <w:t>confirm</w:t>
      </w:r>
      <w:r w:rsidR="00B2591B">
        <w:rPr>
          <w:rFonts w:ascii="Arial" w:hAnsi="Arial" w:cs="Arial"/>
          <w:bCs/>
          <w:sz w:val="24"/>
          <w:szCs w:val="24"/>
        </w:rPr>
        <w:t xml:space="preserve"> program participa</w:t>
      </w:r>
      <w:r w:rsidR="00F625D4">
        <w:rPr>
          <w:rFonts w:ascii="Arial" w:hAnsi="Arial" w:cs="Arial"/>
          <w:bCs/>
          <w:sz w:val="24"/>
          <w:szCs w:val="24"/>
        </w:rPr>
        <w:t>nts</w:t>
      </w:r>
      <w:r w:rsidR="00FA58FF">
        <w:rPr>
          <w:rFonts w:ascii="Arial" w:hAnsi="Arial" w:cs="Arial"/>
          <w:bCs/>
          <w:sz w:val="24"/>
          <w:szCs w:val="24"/>
        </w:rPr>
        <w:t>, contact program partner organizations</w:t>
      </w:r>
      <w:r w:rsidR="00F625D4">
        <w:rPr>
          <w:rFonts w:ascii="Arial" w:hAnsi="Arial" w:cs="Arial"/>
          <w:bCs/>
          <w:sz w:val="24"/>
          <w:szCs w:val="24"/>
        </w:rPr>
        <w:t>,</w:t>
      </w:r>
      <w:r w:rsidR="00B2591B">
        <w:rPr>
          <w:rFonts w:ascii="Arial" w:hAnsi="Arial" w:cs="Arial"/>
          <w:bCs/>
          <w:sz w:val="24"/>
          <w:szCs w:val="24"/>
        </w:rPr>
        <w:t xml:space="preserve"> </w:t>
      </w:r>
      <w:r w:rsidR="00F555DA">
        <w:rPr>
          <w:rFonts w:ascii="Arial" w:hAnsi="Arial" w:cs="Arial"/>
          <w:bCs/>
          <w:sz w:val="24"/>
          <w:szCs w:val="24"/>
        </w:rPr>
        <w:t>and</w:t>
      </w:r>
      <w:r w:rsidR="00F625D4">
        <w:rPr>
          <w:rFonts w:ascii="Arial" w:hAnsi="Arial" w:cs="Arial"/>
          <w:bCs/>
          <w:sz w:val="24"/>
          <w:szCs w:val="24"/>
        </w:rPr>
        <w:t>/or</w:t>
      </w:r>
      <w:r w:rsidR="00F555DA">
        <w:rPr>
          <w:rFonts w:ascii="Arial" w:hAnsi="Arial" w:cs="Arial"/>
          <w:bCs/>
          <w:sz w:val="24"/>
          <w:szCs w:val="24"/>
        </w:rPr>
        <w:t xml:space="preserve"> assess</w:t>
      </w:r>
      <w:r w:rsidR="00C50E0A">
        <w:rPr>
          <w:rFonts w:ascii="Arial" w:hAnsi="Arial" w:cs="Arial"/>
          <w:bCs/>
          <w:sz w:val="24"/>
          <w:szCs w:val="24"/>
        </w:rPr>
        <w:t xml:space="preserve"> the</w:t>
      </w:r>
      <w:r w:rsidR="003818D8" w:rsidRPr="000B670E">
        <w:rPr>
          <w:rFonts w:ascii="Arial" w:hAnsi="Arial" w:cs="Arial"/>
          <w:bCs/>
          <w:sz w:val="24"/>
          <w:szCs w:val="24"/>
        </w:rPr>
        <w:t xml:space="preserve"> progress of </w:t>
      </w:r>
      <w:r w:rsidR="00C50E0A">
        <w:rPr>
          <w:rFonts w:ascii="Arial" w:hAnsi="Arial" w:cs="Arial"/>
          <w:bCs/>
          <w:sz w:val="24"/>
          <w:szCs w:val="24"/>
        </w:rPr>
        <w:t xml:space="preserve">funded </w:t>
      </w:r>
      <w:r w:rsidR="003818D8" w:rsidRPr="000B670E">
        <w:rPr>
          <w:rFonts w:ascii="Arial" w:hAnsi="Arial" w:cs="Arial"/>
          <w:bCs/>
          <w:sz w:val="24"/>
          <w:szCs w:val="24"/>
        </w:rPr>
        <w:t>activities</w:t>
      </w:r>
      <w:r w:rsidR="00BD6C8E" w:rsidRPr="000B670E">
        <w:rPr>
          <w:rFonts w:ascii="Arial" w:hAnsi="Arial" w:cs="Arial"/>
          <w:bCs/>
          <w:sz w:val="24"/>
          <w:szCs w:val="24"/>
        </w:rPr>
        <w:t xml:space="preserve"> </w:t>
      </w:r>
      <w:r w:rsidR="00BD6C8E" w:rsidRPr="00E10FF5">
        <w:rPr>
          <w:rFonts w:ascii="Arial" w:hAnsi="Arial" w:cs="Arial"/>
          <w:bCs/>
          <w:sz w:val="24"/>
          <w:szCs w:val="24"/>
        </w:rPr>
        <w:t>at any time</w:t>
      </w:r>
      <w:r w:rsidR="003818D8" w:rsidRPr="000B670E">
        <w:rPr>
          <w:rFonts w:ascii="Arial" w:hAnsi="Arial" w:cs="Arial"/>
          <w:bCs/>
          <w:sz w:val="24"/>
          <w:szCs w:val="24"/>
        </w:rPr>
        <w:t xml:space="preserve">. </w:t>
      </w:r>
      <w:r w:rsidR="00C50E0A" w:rsidRPr="00597CF4">
        <w:rPr>
          <w:rFonts w:ascii="Arial" w:hAnsi="Arial" w:cs="Arial"/>
          <w:bCs/>
          <w:sz w:val="24"/>
          <w:szCs w:val="24"/>
        </w:rPr>
        <w:t xml:space="preserve">Therefore, </w:t>
      </w:r>
      <w:r w:rsidR="00C50E0A" w:rsidRPr="00E10FF5">
        <w:rPr>
          <w:rFonts w:ascii="Arial" w:hAnsi="Arial" w:cs="Arial"/>
          <w:bCs/>
          <w:sz w:val="24"/>
          <w:szCs w:val="24"/>
          <w:u w:val="single"/>
        </w:rPr>
        <w:t xml:space="preserve">it is </w:t>
      </w:r>
      <w:r w:rsidR="00A11635" w:rsidRPr="00E10FF5">
        <w:rPr>
          <w:rFonts w:ascii="Arial" w:hAnsi="Arial" w:cs="Arial"/>
          <w:bCs/>
          <w:sz w:val="24"/>
          <w:szCs w:val="24"/>
          <w:u w:val="single"/>
        </w:rPr>
        <w:t>extremely</w:t>
      </w:r>
      <w:r w:rsidR="00F625D4" w:rsidRPr="00E10FF5">
        <w:rPr>
          <w:rFonts w:ascii="Arial" w:hAnsi="Arial" w:cs="Arial"/>
          <w:bCs/>
          <w:sz w:val="24"/>
          <w:szCs w:val="24"/>
          <w:u w:val="single"/>
        </w:rPr>
        <w:t xml:space="preserve"> </w:t>
      </w:r>
      <w:r w:rsidR="00C50E0A" w:rsidRPr="00E10FF5">
        <w:rPr>
          <w:rFonts w:ascii="Arial" w:hAnsi="Arial" w:cs="Arial"/>
          <w:bCs/>
          <w:sz w:val="24"/>
          <w:szCs w:val="24"/>
          <w:u w:val="single"/>
        </w:rPr>
        <w:t xml:space="preserve">important that funded organizations establish a record keeping process BEFORE initiating the project, to ensure </w:t>
      </w:r>
      <w:r w:rsidR="00B2591B" w:rsidRPr="00E10FF5">
        <w:rPr>
          <w:rFonts w:ascii="Arial" w:hAnsi="Arial" w:cs="Arial"/>
          <w:bCs/>
          <w:sz w:val="24"/>
          <w:szCs w:val="24"/>
          <w:u w:val="single"/>
        </w:rPr>
        <w:t>re</w:t>
      </w:r>
      <w:r w:rsidR="00B630A7" w:rsidRPr="00E10FF5">
        <w:rPr>
          <w:rFonts w:ascii="Arial" w:hAnsi="Arial" w:cs="Arial"/>
          <w:bCs/>
          <w:sz w:val="24"/>
          <w:szCs w:val="24"/>
          <w:u w:val="single"/>
        </w:rPr>
        <w:t xml:space="preserve">cords </w:t>
      </w:r>
      <w:r w:rsidR="00B2591B" w:rsidRPr="00E10FF5">
        <w:rPr>
          <w:rFonts w:ascii="Arial" w:hAnsi="Arial" w:cs="Arial"/>
          <w:bCs/>
          <w:sz w:val="24"/>
          <w:szCs w:val="24"/>
          <w:u w:val="single"/>
        </w:rPr>
        <w:t xml:space="preserve">can be </w:t>
      </w:r>
      <w:r w:rsidR="00B630A7" w:rsidRPr="00E10FF5">
        <w:rPr>
          <w:rFonts w:ascii="Arial" w:hAnsi="Arial" w:cs="Arial"/>
          <w:bCs/>
          <w:sz w:val="24"/>
          <w:szCs w:val="24"/>
          <w:u w:val="single"/>
        </w:rPr>
        <w:t>review</w:t>
      </w:r>
      <w:r w:rsidR="001B63C5">
        <w:rPr>
          <w:rFonts w:ascii="Arial" w:hAnsi="Arial" w:cs="Arial"/>
          <w:bCs/>
          <w:sz w:val="24"/>
          <w:szCs w:val="24"/>
          <w:u w:val="single"/>
        </w:rPr>
        <w:t>ed</w:t>
      </w:r>
      <w:r w:rsidR="00B2591B" w:rsidRPr="00E10FF5">
        <w:rPr>
          <w:rFonts w:ascii="Arial" w:hAnsi="Arial" w:cs="Arial"/>
          <w:bCs/>
          <w:sz w:val="24"/>
          <w:szCs w:val="24"/>
          <w:u w:val="single"/>
        </w:rPr>
        <w:t xml:space="preserve"> at any time.</w:t>
      </w:r>
      <w:r w:rsidR="00F625D4">
        <w:rPr>
          <w:rFonts w:ascii="Arial" w:hAnsi="Arial" w:cs="Arial"/>
          <w:b/>
          <w:sz w:val="24"/>
          <w:szCs w:val="24"/>
        </w:rPr>
        <w:t xml:space="preserve">  </w:t>
      </w:r>
      <w:r w:rsidR="00282B72">
        <w:rPr>
          <w:rFonts w:ascii="Arial" w:hAnsi="Arial" w:cs="Arial"/>
          <w:b/>
          <w:sz w:val="24"/>
          <w:szCs w:val="24"/>
        </w:rPr>
        <w:t xml:space="preserve"> </w:t>
      </w:r>
      <w:r w:rsidR="001D1BFA" w:rsidRPr="001D1BFA">
        <w:rPr>
          <w:rFonts w:ascii="Arial" w:hAnsi="Arial" w:cs="Arial"/>
          <w:bCs/>
          <w:sz w:val="24"/>
          <w:szCs w:val="24"/>
        </w:rPr>
        <w:t xml:space="preserve">Organizations </w:t>
      </w:r>
      <w:r w:rsidR="00B630A7">
        <w:rPr>
          <w:rFonts w:ascii="Arial" w:hAnsi="Arial" w:cs="Arial"/>
          <w:bCs/>
          <w:sz w:val="24"/>
          <w:szCs w:val="24"/>
        </w:rPr>
        <w:t xml:space="preserve">are encouraged to </w:t>
      </w:r>
      <w:r w:rsidR="001D1BFA" w:rsidRPr="001D1BFA">
        <w:rPr>
          <w:rFonts w:ascii="Arial" w:hAnsi="Arial" w:cs="Arial"/>
          <w:bCs/>
          <w:sz w:val="24"/>
          <w:szCs w:val="24"/>
        </w:rPr>
        <w:t>c</w:t>
      </w:r>
      <w:r w:rsidR="00F625D4" w:rsidRPr="001D1BFA">
        <w:rPr>
          <w:rFonts w:ascii="Arial" w:hAnsi="Arial" w:cs="Arial"/>
          <w:bCs/>
          <w:sz w:val="24"/>
          <w:szCs w:val="24"/>
        </w:rPr>
        <w:t xml:space="preserve">ontact </w:t>
      </w:r>
      <w:r w:rsidR="00C73F98" w:rsidRPr="001D1BFA">
        <w:rPr>
          <w:rFonts w:ascii="Arial" w:hAnsi="Arial" w:cs="Arial"/>
          <w:bCs/>
          <w:sz w:val="24"/>
          <w:szCs w:val="24"/>
        </w:rPr>
        <w:t xml:space="preserve">City staff </w:t>
      </w:r>
      <w:r w:rsidR="00FF435F">
        <w:rPr>
          <w:rFonts w:ascii="Arial" w:hAnsi="Arial" w:cs="Arial"/>
          <w:bCs/>
          <w:sz w:val="24"/>
          <w:szCs w:val="24"/>
        </w:rPr>
        <w:t xml:space="preserve">for </w:t>
      </w:r>
      <w:r w:rsidR="00C73F98" w:rsidRPr="001D1BFA">
        <w:rPr>
          <w:rFonts w:ascii="Arial" w:hAnsi="Arial" w:cs="Arial"/>
          <w:bCs/>
          <w:sz w:val="24"/>
          <w:szCs w:val="24"/>
        </w:rPr>
        <w:t xml:space="preserve">guidance and suggestions on </w:t>
      </w:r>
      <w:r w:rsidR="00810E45">
        <w:rPr>
          <w:rFonts w:ascii="Arial" w:hAnsi="Arial" w:cs="Arial"/>
          <w:bCs/>
          <w:sz w:val="24"/>
          <w:szCs w:val="24"/>
        </w:rPr>
        <w:t>h</w:t>
      </w:r>
      <w:r w:rsidR="00C73F98" w:rsidRPr="001D1BFA">
        <w:rPr>
          <w:rFonts w:ascii="Arial" w:hAnsi="Arial" w:cs="Arial"/>
          <w:bCs/>
          <w:sz w:val="24"/>
          <w:szCs w:val="24"/>
        </w:rPr>
        <w:t xml:space="preserve">ow </w:t>
      </w:r>
      <w:r w:rsidR="00FF435F">
        <w:rPr>
          <w:rFonts w:ascii="Arial" w:hAnsi="Arial" w:cs="Arial"/>
          <w:bCs/>
          <w:sz w:val="24"/>
          <w:szCs w:val="24"/>
        </w:rPr>
        <w:t>to</w:t>
      </w:r>
      <w:r w:rsidR="00C73F98" w:rsidRPr="001D1BFA">
        <w:rPr>
          <w:rFonts w:ascii="Arial" w:hAnsi="Arial" w:cs="Arial"/>
          <w:bCs/>
          <w:sz w:val="24"/>
          <w:szCs w:val="24"/>
        </w:rPr>
        <w:t xml:space="preserve"> set up procedures to </w:t>
      </w:r>
      <w:r w:rsidR="00200772">
        <w:rPr>
          <w:rFonts w:ascii="Arial" w:hAnsi="Arial" w:cs="Arial"/>
          <w:bCs/>
          <w:sz w:val="24"/>
          <w:szCs w:val="24"/>
        </w:rPr>
        <w:t xml:space="preserve">collect </w:t>
      </w:r>
      <w:r w:rsidR="00C73F98" w:rsidRPr="001D1BFA">
        <w:rPr>
          <w:rFonts w:ascii="Arial" w:hAnsi="Arial" w:cs="Arial"/>
          <w:bCs/>
          <w:sz w:val="24"/>
          <w:szCs w:val="24"/>
        </w:rPr>
        <w:t xml:space="preserve">and retain the </w:t>
      </w:r>
      <w:r w:rsidR="00E54BA6">
        <w:rPr>
          <w:rFonts w:ascii="Arial" w:hAnsi="Arial" w:cs="Arial"/>
          <w:bCs/>
          <w:sz w:val="24"/>
          <w:szCs w:val="24"/>
        </w:rPr>
        <w:t xml:space="preserve">types of </w:t>
      </w:r>
      <w:r w:rsidR="00C73F98" w:rsidRPr="001D1BFA">
        <w:rPr>
          <w:rFonts w:ascii="Arial" w:hAnsi="Arial" w:cs="Arial"/>
          <w:bCs/>
          <w:sz w:val="24"/>
          <w:szCs w:val="24"/>
        </w:rPr>
        <w:t xml:space="preserve">records needed to verify </w:t>
      </w:r>
      <w:r w:rsidR="001D1BFA" w:rsidRPr="001D1BFA">
        <w:rPr>
          <w:rFonts w:ascii="Arial" w:hAnsi="Arial" w:cs="Arial"/>
          <w:bCs/>
          <w:sz w:val="24"/>
          <w:szCs w:val="24"/>
        </w:rPr>
        <w:t>successful implementation of activities and allowable use of public funds.</w:t>
      </w:r>
    </w:p>
    <w:p w14:paraId="059FB06C" w14:textId="77777777" w:rsidR="00476008" w:rsidRPr="00203B76" w:rsidRDefault="00476008" w:rsidP="007042F7">
      <w:pPr>
        <w:spacing w:line="276" w:lineRule="auto"/>
        <w:ind w:left="450"/>
        <w:jc w:val="both"/>
        <w:rPr>
          <w:rFonts w:ascii="Arial" w:hAnsi="Arial" w:cs="Arial"/>
          <w:bCs/>
          <w:sz w:val="18"/>
          <w:szCs w:val="18"/>
        </w:rPr>
      </w:pPr>
    </w:p>
    <w:p w14:paraId="5DCB0588" w14:textId="3179EDB3" w:rsidR="00913F0F" w:rsidRPr="00476008" w:rsidRDefault="000F5039" w:rsidP="00913F0F">
      <w:pPr>
        <w:pStyle w:val="ListParagraph"/>
        <w:numPr>
          <w:ilvl w:val="0"/>
          <w:numId w:val="7"/>
        </w:numPr>
        <w:spacing w:after="160" w:line="276" w:lineRule="auto"/>
        <w:ind w:left="450" w:hanging="540"/>
        <w:jc w:val="both"/>
        <w:rPr>
          <w:rFonts w:ascii="Arial" w:hAnsi="Arial" w:cs="Arial"/>
          <w:b/>
          <w:bCs/>
          <w:sz w:val="28"/>
          <w:szCs w:val="28"/>
        </w:rPr>
      </w:pPr>
      <w:r w:rsidRPr="745C706E">
        <w:rPr>
          <w:rFonts w:ascii="Arial" w:hAnsi="Arial" w:cs="Arial"/>
          <w:b/>
          <w:bCs/>
          <w:sz w:val="28"/>
          <w:szCs w:val="28"/>
        </w:rPr>
        <w:t>Submission of Proposals</w:t>
      </w:r>
    </w:p>
    <w:p w14:paraId="54405270" w14:textId="57299FC0" w:rsidR="00913F0F" w:rsidRPr="00913F0F" w:rsidRDefault="00325542" w:rsidP="00913F0F">
      <w:pPr>
        <w:pStyle w:val="ListParagraph"/>
        <w:spacing w:after="160" w:line="276" w:lineRule="auto"/>
        <w:ind w:left="450"/>
        <w:jc w:val="both"/>
        <w:rPr>
          <w:rFonts w:ascii="Arial" w:hAnsi="Arial" w:cs="Arial"/>
          <w:sz w:val="24"/>
          <w:szCs w:val="24"/>
        </w:rPr>
      </w:pPr>
      <w:r w:rsidRPr="745C706E">
        <w:rPr>
          <w:rFonts w:ascii="Arial" w:hAnsi="Arial" w:cs="Arial"/>
          <w:sz w:val="24"/>
          <w:szCs w:val="24"/>
        </w:rPr>
        <w:t xml:space="preserve">Proposals must be submitted </w:t>
      </w:r>
      <w:r w:rsidRPr="745C706E">
        <w:rPr>
          <w:rFonts w:ascii="Arial" w:hAnsi="Arial" w:cs="Arial"/>
          <w:b/>
          <w:bCs/>
          <w:sz w:val="24"/>
          <w:szCs w:val="24"/>
          <w:u w:val="single"/>
        </w:rPr>
        <w:t>electronically</w:t>
      </w:r>
      <w:r w:rsidRPr="745C706E">
        <w:rPr>
          <w:rFonts w:ascii="Arial" w:hAnsi="Arial" w:cs="Arial"/>
          <w:sz w:val="24"/>
          <w:szCs w:val="24"/>
        </w:rPr>
        <w:t xml:space="preserve"> to the Office of Neighborhood Safety</w:t>
      </w:r>
      <w:r w:rsidR="009E6257" w:rsidRPr="745C706E">
        <w:rPr>
          <w:rFonts w:ascii="Arial" w:hAnsi="Arial" w:cs="Arial"/>
          <w:sz w:val="24"/>
          <w:szCs w:val="24"/>
        </w:rPr>
        <w:t xml:space="preserve"> and Engagement</w:t>
      </w:r>
      <w:r w:rsidRPr="745C706E">
        <w:rPr>
          <w:rFonts w:ascii="Arial" w:hAnsi="Arial" w:cs="Arial"/>
          <w:sz w:val="24"/>
          <w:szCs w:val="24"/>
        </w:rPr>
        <w:t xml:space="preserve"> </w:t>
      </w:r>
      <w:r w:rsidR="00203B76" w:rsidRPr="745C706E">
        <w:rPr>
          <w:rFonts w:ascii="Arial" w:hAnsi="Arial" w:cs="Arial"/>
          <w:sz w:val="24"/>
          <w:szCs w:val="24"/>
        </w:rPr>
        <w:t>by</w:t>
      </w:r>
      <w:r w:rsidRPr="745C706E">
        <w:rPr>
          <w:rFonts w:ascii="Arial" w:hAnsi="Arial" w:cs="Arial"/>
          <w:sz w:val="24"/>
          <w:szCs w:val="24"/>
        </w:rPr>
        <w:t xml:space="preserve"> </w:t>
      </w:r>
      <w:r w:rsidRPr="745C706E">
        <w:rPr>
          <w:rFonts w:ascii="Arial" w:hAnsi="Arial" w:cs="Arial"/>
          <w:b/>
          <w:bCs/>
          <w:sz w:val="24"/>
          <w:szCs w:val="24"/>
        </w:rPr>
        <w:t xml:space="preserve">5:00 p.m., </w:t>
      </w:r>
      <w:r w:rsidR="00905202">
        <w:rPr>
          <w:rFonts w:ascii="Arial" w:hAnsi="Arial" w:cs="Arial"/>
          <w:b/>
          <w:bCs/>
          <w:sz w:val="24"/>
          <w:szCs w:val="24"/>
        </w:rPr>
        <w:t>Friday, Ju</w:t>
      </w:r>
      <w:r w:rsidR="004846DF">
        <w:rPr>
          <w:rFonts w:ascii="Arial" w:hAnsi="Arial" w:cs="Arial"/>
          <w:b/>
          <w:bCs/>
          <w:sz w:val="24"/>
          <w:szCs w:val="24"/>
        </w:rPr>
        <w:t>ly</w:t>
      </w:r>
      <w:r w:rsidR="00905202">
        <w:rPr>
          <w:rFonts w:ascii="Arial" w:hAnsi="Arial" w:cs="Arial"/>
          <w:b/>
          <w:bCs/>
          <w:sz w:val="24"/>
          <w:szCs w:val="24"/>
        </w:rPr>
        <w:t xml:space="preserve"> 18th</w:t>
      </w:r>
      <w:r w:rsidR="00DC2D0F">
        <w:rPr>
          <w:rFonts w:ascii="Arial" w:hAnsi="Arial" w:cs="Arial"/>
          <w:b/>
          <w:bCs/>
          <w:sz w:val="24"/>
          <w:szCs w:val="24"/>
        </w:rPr>
        <w:t>, 202</w:t>
      </w:r>
      <w:r w:rsidR="004A0E9A">
        <w:rPr>
          <w:rFonts w:ascii="Arial" w:hAnsi="Arial" w:cs="Arial"/>
          <w:b/>
          <w:bCs/>
          <w:sz w:val="24"/>
          <w:szCs w:val="24"/>
        </w:rPr>
        <w:t>5</w:t>
      </w:r>
      <w:r w:rsidR="009967C8">
        <w:rPr>
          <w:rFonts w:ascii="Arial" w:hAnsi="Arial" w:cs="Arial"/>
          <w:b/>
          <w:bCs/>
          <w:sz w:val="24"/>
          <w:szCs w:val="24"/>
        </w:rPr>
        <w:t xml:space="preserve"> </w:t>
      </w:r>
      <w:r w:rsidR="00BF55C1" w:rsidRPr="745C706E">
        <w:rPr>
          <w:rFonts w:ascii="Arial" w:hAnsi="Arial" w:cs="Arial"/>
          <w:sz w:val="24"/>
          <w:szCs w:val="24"/>
        </w:rPr>
        <w:t xml:space="preserve">at </w:t>
      </w:r>
      <w:r w:rsidR="21F3F608" w:rsidRPr="745C706E">
        <w:rPr>
          <w:rFonts w:ascii="Arial" w:hAnsi="Arial" w:cs="Arial"/>
          <w:b/>
          <w:bCs/>
          <w:sz w:val="24"/>
          <w:szCs w:val="24"/>
          <w:highlight w:val="yellow"/>
        </w:rPr>
        <w:t>onse</w:t>
      </w:r>
      <w:r w:rsidR="433EA031" w:rsidRPr="745C706E">
        <w:rPr>
          <w:rFonts w:ascii="Arial" w:hAnsi="Arial" w:cs="Arial"/>
          <w:b/>
          <w:bCs/>
          <w:sz w:val="24"/>
          <w:szCs w:val="24"/>
          <w:highlight w:val="yellow"/>
        </w:rPr>
        <w:t>@savannahga.gov</w:t>
      </w:r>
      <w:r w:rsidR="433EA031" w:rsidRPr="745C706E">
        <w:rPr>
          <w:rFonts w:ascii="Arial" w:hAnsi="Arial" w:cs="Arial"/>
          <w:sz w:val="24"/>
          <w:szCs w:val="24"/>
        </w:rPr>
        <w:t>.</w:t>
      </w:r>
      <w:r w:rsidR="00AD7136" w:rsidRPr="745C706E">
        <w:rPr>
          <w:rFonts w:ascii="Arial" w:hAnsi="Arial" w:cs="Arial"/>
          <w:sz w:val="24"/>
          <w:szCs w:val="24"/>
        </w:rPr>
        <w:t xml:space="preserve">  </w:t>
      </w:r>
      <w:r w:rsidR="00F41532" w:rsidRPr="745C706E">
        <w:rPr>
          <w:rFonts w:ascii="Arial" w:hAnsi="Arial" w:cs="Arial"/>
          <w:b/>
          <w:bCs/>
          <w:sz w:val="24"/>
          <w:szCs w:val="24"/>
        </w:rPr>
        <w:t>Late proposals will not be accepted.</w:t>
      </w:r>
      <w:r w:rsidR="00F41532" w:rsidRPr="745C706E">
        <w:rPr>
          <w:rFonts w:ascii="Arial" w:hAnsi="Arial" w:cs="Arial"/>
          <w:sz w:val="24"/>
          <w:szCs w:val="24"/>
        </w:rPr>
        <w:t xml:space="preserve">  For more information, contact ONSE at</w:t>
      </w:r>
      <w:r w:rsidR="00913F0F" w:rsidRPr="745C706E">
        <w:rPr>
          <w:rFonts w:ascii="Arial" w:hAnsi="Arial" w:cs="Arial"/>
          <w:sz w:val="24"/>
          <w:szCs w:val="24"/>
        </w:rPr>
        <w:t xml:space="preserve"> (912) </w:t>
      </w:r>
      <w:r w:rsidR="00D1169C" w:rsidRPr="745C706E">
        <w:rPr>
          <w:rFonts w:ascii="Arial" w:hAnsi="Arial" w:cs="Arial"/>
          <w:sz w:val="24"/>
          <w:szCs w:val="24"/>
        </w:rPr>
        <w:t>651-2443</w:t>
      </w:r>
      <w:r w:rsidR="00002F1A" w:rsidRPr="745C706E">
        <w:rPr>
          <w:rFonts w:ascii="Arial" w:hAnsi="Arial" w:cs="Arial"/>
          <w:sz w:val="24"/>
          <w:szCs w:val="24"/>
        </w:rPr>
        <w:t>.</w:t>
      </w:r>
    </w:p>
    <w:sectPr w:rsidR="00913F0F" w:rsidRPr="00913F0F" w:rsidSect="002F0975">
      <w:headerReference w:type="default" r:id="rId14"/>
      <w:footerReference w:type="default" r:id="rId15"/>
      <w:pgSz w:w="12240" w:h="15840"/>
      <w:pgMar w:top="588" w:right="1080" w:bottom="900" w:left="99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2C1D" w14:textId="77777777" w:rsidR="00751EFB" w:rsidRDefault="00751EFB" w:rsidP="00DB5A58">
      <w:r>
        <w:separator/>
      </w:r>
    </w:p>
  </w:endnote>
  <w:endnote w:type="continuationSeparator" w:id="0">
    <w:p w14:paraId="548D0352" w14:textId="77777777" w:rsidR="00751EFB" w:rsidRDefault="00751EFB" w:rsidP="00DB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905682"/>
      <w:docPartObj>
        <w:docPartGallery w:val="Page Numbers (Bottom of Page)"/>
        <w:docPartUnique/>
      </w:docPartObj>
    </w:sdtPr>
    <w:sdtContent>
      <w:sdt>
        <w:sdtPr>
          <w:id w:val="1933156994"/>
          <w:docPartObj>
            <w:docPartGallery w:val="Page Numbers (Top of Page)"/>
            <w:docPartUnique/>
          </w:docPartObj>
        </w:sdtPr>
        <w:sdtContent>
          <w:p w14:paraId="4932B995" w14:textId="7651B034" w:rsidR="000F6079" w:rsidRDefault="006D05D4" w:rsidP="006D05D4">
            <w:pPr>
              <w:pStyle w:val="Footer"/>
            </w:pPr>
            <w:r>
              <w:tab/>
            </w:r>
            <w:r>
              <w:tab/>
            </w:r>
            <w:r w:rsidR="000F6079">
              <w:t xml:space="preserve">Page </w:t>
            </w:r>
            <w:r w:rsidR="000F6079">
              <w:rPr>
                <w:b/>
                <w:bCs/>
                <w:sz w:val="24"/>
                <w:szCs w:val="24"/>
              </w:rPr>
              <w:fldChar w:fldCharType="begin"/>
            </w:r>
            <w:r w:rsidR="000F6079">
              <w:rPr>
                <w:b/>
                <w:bCs/>
              </w:rPr>
              <w:instrText xml:space="preserve"> PAGE </w:instrText>
            </w:r>
            <w:r w:rsidR="000F6079">
              <w:rPr>
                <w:b/>
                <w:bCs/>
                <w:sz w:val="24"/>
                <w:szCs w:val="24"/>
              </w:rPr>
              <w:fldChar w:fldCharType="separate"/>
            </w:r>
            <w:r w:rsidR="000F6079">
              <w:rPr>
                <w:b/>
                <w:bCs/>
                <w:noProof/>
              </w:rPr>
              <w:t>5</w:t>
            </w:r>
            <w:r w:rsidR="000F6079">
              <w:rPr>
                <w:b/>
                <w:bCs/>
                <w:sz w:val="24"/>
                <w:szCs w:val="24"/>
              </w:rPr>
              <w:fldChar w:fldCharType="end"/>
            </w:r>
            <w:r w:rsidR="000F6079">
              <w:t xml:space="preserve"> of </w:t>
            </w:r>
            <w:r w:rsidR="000F6079">
              <w:rPr>
                <w:b/>
                <w:bCs/>
                <w:sz w:val="24"/>
                <w:szCs w:val="24"/>
              </w:rPr>
              <w:fldChar w:fldCharType="begin"/>
            </w:r>
            <w:r w:rsidR="000F6079">
              <w:rPr>
                <w:b/>
                <w:bCs/>
              </w:rPr>
              <w:instrText xml:space="preserve"> NUMPAGES  </w:instrText>
            </w:r>
            <w:r w:rsidR="000F6079">
              <w:rPr>
                <w:b/>
                <w:bCs/>
                <w:sz w:val="24"/>
                <w:szCs w:val="24"/>
              </w:rPr>
              <w:fldChar w:fldCharType="separate"/>
            </w:r>
            <w:r w:rsidR="000F6079">
              <w:rPr>
                <w:b/>
                <w:bCs/>
                <w:noProof/>
              </w:rPr>
              <w:t>5</w:t>
            </w:r>
            <w:r w:rsidR="000F6079">
              <w:rPr>
                <w:b/>
                <w:bCs/>
                <w:sz w:val="24"/>
                <w:szCs w:val="24"/>
              </w:rPr>
              <w:fldChar w:fldCharType="end"/>
            </w:r>
          </w:p>
        </w:sdtContent>
      </w:sdt>
    </w:sdtContent>
  </w:sdt>
  <w:p w14:paraId="3A066B5C" w14:textId="77777777" w:rsidR="000F6079" w:rsidRDefault="000F6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CF16" w14:textId="77777777" w:rsidR="00751EFB" w:rsidRDefault="00751EFB" w:rsidP="00DB5A58">
      <w:r>
        <w:separator/>
      </w:r>
    </w:p>
  </w:footnote>
  <w:footnote w:type="continuationSeparator" w:id="0">
    <w:p w14:paraId="15ED601A" w14:textId="77777777" w:rsidR="00751EFB" w:rsidRDefault="00751EFB" w:rsidP="00DB5A58">
      <w:r>
        <w:continuationSeparator/>
      </w:r>
    </w:p>
  </w:footnote>
  <w:footnote w:id="1">
    <w:p w14:paraId="54953441" w14:textId="0153843E" w:rsidR="00B75C7F" w:rsidRDefault="00B75C7F">
      <w:pPr>
        <w:pStyle w:val="FootnoteText"/>
      </w:pPr>
      <w:r>
        <w:rPr>
          <w:rStyle w:val="FootnoteReference"/>
        </w:rPr>
        <w:footnoteRef/>
      </w:r>
      <w:r>
        <w:t xml:space="preserve"> </w:t>
      </w:r>
      <w:r w:rsidRPr="00B75C7F">
        <w:rPr>
          <w:i/>
          <w:iCs/>
        </w:rPr>
        <w:t xml:space="preserve">Dahlberg, L. L., &amp; Simon, T. R. (2006). Predicting and preventing youth violence: Developmental pathways and risk. In J. R. Lutzker (Ed.), Preventing violence: Research and evidence-based intervention strategies (pp. 97-124). Washington, DC: American Psychological Association.) The National Network for Safe Communities, through its evidence-based strategy, identifies involvement in violent crimes as a perpetrator or being closely associated in a group with individuals who are perpetrators of gun violence as being a risk factor (National Network for Safe Communities, Group Violence Intervention: An Implementation Guide (Washington, DC: Office of Community Oriented Policing Services, 2013), </w:t>
      </w:r>
      <w:hyperlink r:id="rId1" w:tgtFrame="_blank" w:tooltip="http://ric-zai-inc.com/" w:history="1">
        <w:r w:rsidRPr="00B75C7F">
          <w:rPr>
            <w:rStyle w:val="Hyperlink"/>
            <w:i/>
            <w:iCs/>
          </w:rPr>
          <w:t>http://ric-zai-inc.com/</w:t>
        </w:r>
      </w:hyperlink>
      <w:r w:rsidRPr="00B75C7F">
        <w:rPr>
          <w:i/>
          <w:iCs/>
        </w:rPr>
        <w:t> Publications/cops-p280-pub.pdf.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FC17" w14:textId="20E0A3C8" w:rsidR="005702E6" w:rsidRDefault="003818D8" w:rsidP="00911405">
    <w:pPr>
      <w:pStyle w:val="Header"/>
      <w:rPr>
        <w:rFonts w:ascii="Arial" w:hAnsi="Arial" w:cs="Arial"/>
        <w:b/>
        <w:bCs/>
        <w:sz w:val="28"/>
        <w:szCs w:val="28"/>
      </w:rPr>
    </w:pPr>
    <w:r>
      <w:rPr>
        <w:b/>
        <w:bCs/>
        <w:noProof/>
        <w:sz w:val="28"/>
        <w:szCs w:val="28"/>
      </w:rPr>
      <w:drawing>
        <wp:anchor distT="0" distB="0" distL="114300" distR="114300" simplePos="0" relativeHeight="251657216" behindDoc="0" locked="0" layoutInCell="1" allowOverlap="1" wp14:anchorId="76FE1B7A" wp14:editId="24F85D0D">
          <wp:simplePos x="0" y="0"/>
          <wp:positionH relativeFrom="column">
            <wp:posOffset>-187396</wp:posOffset>
          </wp:positionH>
          <wp:positionV relativeFrom="paragraph">
            <wp:posOffset>17145</wp:posOffset>
          </wp:positionV>
          <wp:extent cx="2133600" cy="392985"/>
          <wp:effectExtent l="0" t="0" r="0" b="7620"/>
          <wp:wrapNone/>
          <wp:docPr id="974559689" name="Picture 97455968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3600" cy="392985"/>
                  </a:xfrm>
                  <a:prstGeom prst="rect">
                    <a:avLst/>
                  </a:prstGeom>
                </pic:spPr>
              </pic:pic>
            </a:graphicData>
          </a:graphic>
          <wp14:sizeRelH relativeFrom="margin">
            <wp14:pctWidth>0</wp14:pctWidth>
          </wp14:sizeRelH>
          <wp14:sizeRelV relativeFrom="margin">
            <wp14:pctHeight>0</wp14:pctHeight>
          </wp14:sizeRelV>
        </wp:anchor>
      </w:drawing>
    </w:r>
    <w:r w:rsidR="00911405">
      <w:rPr>
        <w:rFonts w:ascii="Arial" w:hAnsi="Arial" w:cs="Arial"/>
        <w:b/>
        <w:bCs/>
        <w:sz w:val="28"/>
        <w:szCs w:val="28"/>
      </w:rPr>
      <w:t xml:space="preserve">                                            </w:t>
    </w:r>
    <w:r w:rsidR="00C36A30">
      <w:rPr>
        <w:rFonts w:ascii="Arial" w:hAnsi="Arial" w:cs="Arial"/>
        <w:b/>
        <w:bCs/>
        <w:sz w:val="28"/>
        <w:szCs w:val="28"/>
      </w:rPr>
      <w:t xml:space="preserve"> </w:t>
    </w:r>
    <w:r w:rsidR="005702E6">
      <w:rPr>
        <w:rFonts w:ascii="Arial" w:hAnsi="Arial" w:cs="Arial"/>
        <w:b/>
        <w:bCs/>
        <w:sz w:val="28"/>
        <w:szCs w:val="28"/>
      </w:rPr>
      <w:t>City of Savannah</w:t>
    </w:r>
  </w:p>
  <w:p w14:paraId="50B66CD9" w14:textId="77777777" w:rsidR="00D53DE8" w:rsidRDefault="005702E6" w:rsidP="003818D8">
    <w:pPr>
      <w:pStyle w:val="Header"/>
      <w:jc w:val="center"/>
      <w:rPr>
        <w:rFonts w:ascii="Arial" w:hAnsi="Arial" w:cs="Arial"/>
        <w:b/>
        <w:bCs/>
        <w:sz w:val="32"/>
        <w:szCs w:val="32"/>
      </w:rPr>
    </w:pPr>
    <w:r>
      <w:rPr>
        <w:rFonts w:ascii="Arial" w:hAnsi="Arial" w:cs="Arial"/>
        <w:b/>
        <w:bCs/>
        <w:sz w:val="28"/>
        <w:szCs w:val="28"/>
      </w:rPr>
      <w:t xml:space="preserve">               </w:t>
    </w:r>
    <w:r w:rsidR="00C36A30">
      <w:rPr>
        <w:rFonts w:ascii="Arial" w:hAnsi="Arial" w:cs="Arial"/>
        <w:b/>
        <w:bCs/>
        <w:sz w:val="28"/>
        <w:szCs w:val="28"/>
      </w:rPr>
      <w:t xml:space="preserve"> </w:t>
    </w:r>
    <w:r w:rsidR="00E97EC2">
      <w:rPr>
        <w:rFonts w:ascii="Arial" w:hAnsi="Arial" w:cs="Arial"/>
        <w:b/>
        <w:bCs/>
        <w:sz w:val="28"/>
        <w:szCs w:val="28"/>
      </w:rPr>
      <w:t xml:space="preserve">  </w:t>
    </w:r>
    <w:r w:rsidR="007F6350">
      <w:rPr>
        <w:rFonts w:ascii="Arial" w:hAnsi="Arial" w:cs="Arial"/>
        <w:b/>
        <w:bCs/>
        <w:sz w:val="28"/>
        <w:szCs w:val="28"/>
      </w:rPr>
      <w:t xml:space="preserve">      </w:t>
    </w:r>
    <w:r w:rsidR="008668F8" w:rsidRPr="00E97EC2">
      <w:rPr>
        <w:rFonts w:ascii="Arial" w:hAnsi="Arial" w:cs="Arial"/>
        <w:b/>
        <w:bCs/>
        <w:sz w:val="32"/>
        <w:szCs w:val="32"/>
      </w:rPr>
      <w:t>VIOLENCE REDUCTION GRANTS</w:t>
    </w:r>
  </w:p>
  <w:p w14:paraId="05F087DF" w14:textId="6B063518" w:rsidR="000F6079" w:rsidRPr="00B97F94" w:rsidRDefault="003818D8" w:rsidP="00B97F94">
    <w:pPr>
      <w:pStyle w:val="Header"/>
      <w:jc w:val="center"/>
      <w:rPr>
        <w:rFonts w:ascii="Arial" w:hAnsi="Arial" w:cs="Arial"/>
        <w:b/>
        <w:bCs/>
        <w:sz w:val="28"/>
        <w:szCs w:val="28"/>
      </w:rPr>
    </w:pPr>
    <w:r w:rsidRPr="00E97EC2">
      <w:rPr>
        <w:rFonts w:ascii="Arial" w:hAnsi="Arial" w:cs="Arial"/>
        <w:b/>
        <w:bCs/>
        <w:sz w:val="32"/>
        <w:szCs w:val="32"/>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hdxWjV9B" int2:invalidationBookmarkName="" int2:hashCode="tH82PitDDAZH8U" int2:id="4qOpfWn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60B"/>
    <w:multiLevelType w:val="hybridMultilevel"/>
    <w:tmpl w:val="805E2E56"/>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 w15:restartNumberingAfterBreak="0">
    <w:nsid w:val="0A59184A"/>
    <w:multiLevelType w:val="hybridMultilevel"/>
    <w:tmpl w:val="359E7BA8"/>
    <w:lvl w:ilvl="0" w:tplc="AC581A18">
      <w:start w:val="1"/>
      <w:numFmt w:val="upperRoman"/>
      <w:lvlText w:val="%1."/>
      <w:lvlJc w:val="left"/>
      <w:pPr>
        <w:ind w:left="1080" w:hanging="720"/>
      </w:pPr>
      <w:rPr>
        <w:rFonts w:hint="default"/>
      </w:rPr>
    </w:lvl>
    <w:lvl w:ilvl="1" w:tplc="788E6A7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00425"/>
    <w:multiLevelType w:val="hybridMultilevel"/>
    <w:tmpl w:val="57884F2E"/>
    <w:lvl w:ilvl="0" w:tplc="0409000F">
      <w:start w:val="1"/>
      <w:numFmt w:val="decimal"/>
      <w:lvlText w:val="%1."/>
      <w:lvlJc w:val="left"/>
      <w:pPr>
        <w:ind w:left="1181" w:hanging="360"/>
      </w:pPr>
      <w:rPr>
        <w:rFonts w:hint="default"/>
      </w:rPr>
    </w:lvl>
    <w:lvl w:ilvl="1" w:tplc="FFFFFFFF" w:tentative="1">
      <w:start w:val="1"/>
      <w:numFmt w:val="bullet"/>
      <w:lvlText w:val="o"/>
      <w:lvlJc w:val="left"/>
      <w:pPr>
        <w:ind w:left="1901" w:hanging="360"/>
      </w:pPr>
      <w:rPr>
        <w:rFonts w:ascii="Courier New" w:hAnsi="Courier New" w:cs="Courier New" w:hint="default"/>
      </w:rPr>
    </w:lvl>
    <w:lvl w:ilvl="2" w:tplc="FFFFFFFF" w:tentative="1">
      <w:start w:val="1"/>
      <w:numFmt w:val="bullet"/>
      <w:lvlText w:val=""/>
      <w:lvlJc w:val="left"/>
      <w:pPr>
        <w:ind w:left="2621" w:hanging="360"/>
      </w:pPr>
      <w:rPr>
        <w:rFonts w:ascii="Wingdings" w:hAnsi="Wingdings" w:hint="default"/>
      </w:rPr>
    </w:lvl>
    <w:lvl w:ilvl="3" w:tplc="FFFFFFFF" w:tentative="1">
      <w:start w:val="1"/>
      <w:numFmt w:val="bullet"/>
      <w:lvlText w:val=""/>
      <w:lvlJc w:val="left"/>
      <w:pPr>
        <w:ind w:left="3341" w:hanging="360"/>
      </w:pPr>
      <w:rPr>
        <w:rFonts w:ascii="Symbol" w:hAnsi="Symbol" w:hint="default"/>
      </w:rPr>
    </w:lvl>
    <w:lvl w:ilvl="4" w:tplc="FFFFFFFF" w:tentative="1">
      <w:start w:val="1"/>
      <w:numFmt w:val="bullet"/>
      <w:lvlText w:val="o"/>
      <w:lvlJc w:val="left"/>
      <w:pPr>
        <w:ind w:left="4061" w:hanging="360"/>
      </w:pPr>
      <w:rPr>
        <w:rFonts w:ascii="Courier New" w:hAnsi="Courier New" w:cs="Courier New" w:hint="default"/>
      </w:rPr>
    </w:lvl>
    <w:lvl w:ilvl="5" w:tplc="FFFFFFFF" w:tentative="1">
      <w:start w:val="1"/>
      <w:numFmt w:val="bullet"/>
      <w:lvlText w:val=""/>
      <w:lvlJc w:val="left"/>
      <w:pPr>
        <w:ind w:left="4781" w:hanging="360"/>
      </w:pPr>
      <w:rPr>
        <w:rFonts w:ascii="Wingdings" w:hAnsi="Wingdings" w:hint="default"/>
      </w:rPr>
    </w:lvl>
    <w:lvl w:ilvl="6" w:tplc="FFFFFFFF" w:tentative="1">
      <w:start w:val="1"/>
      <w:numFmt w:val="bullet"/>
      <w:lvlText w:val=""/>
      <w:lvlJc w:val="left"/>
      <w:pPr>
        <w:ind w:left="5501" w:hanging="360"/>
      </w:pPr>
      <w:rPr>
        <w:rFonts w:ascii="Symbol" w:hAnsi="Symbol" w:hint="default"/>
      </w:rPr>
    </w:lvl>
    <w:lvl w:ilvl="7" w:tplc="FFFFFFFF" w:tentative="1">
      <w:start w:val="1"/>
      <w:numFmt w:val="bullet"/>
      <w:lvlText w:val="o"/>
      <w:lvlJc w:val="left"/>
      <w:pPr>
        <w:ind w:left="6221" w:hanging="360"/>
      </w:pPr>
      <w:rPr>
        <w:rFonts w:ascii="Courier New" w:hAnsi="Courier New" w:cs="Courier New" w:hint="default"/>
      </w:rPr>
    </w:lvl>
    <w:lvl w:ilvl="8" w:tplc="FFFFFFFF" w:tentative="1">
      <w:start w:val="1"/>
      <w:numFmt w:val="bullet"/>
      <w:lvlText w:val=""/>
      <w:lvlJc w:val="left"/>
      <w:pPr>
        <w:ind w:left="6941" w:hanging="360"/>
      </w:pPr>
      <w:rPr>
        <w:rFonts w:ascii="Wingdings" w:hAnsi="Wingdings" w:hint="default"/>
      </w:rPr>
    </w:lvl>
  </w:abstractNum>
  <w:abstractNum w:abstractNumId="3" w15:restartNumberingAfterBreak="0">
    <w:nsid w:val="15422E43"/>
    <w:multiLevelType w:val="hybridMultilevel"/>
    <w:tmpl w:val="F63E3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37556"/>
    <w:multiLevelType w:val="hybridMultilevel"/>
    <w:tmpl w:val="0838A4B4"/>
    <w:lvl w:ilvl="0" w:tplc="0A4C6E00">
      <w:start w:val="1"/>
      <w:numFmt w:val="decimal"/>
      <w:lvlText w:val="%1."/>
      <w:lvlJc w:val="left"/>
      <w:pPr>
        <w:ind w:left="1440" w:hanging="360"/>
      </w:pPr>
      <w:rPr>
        <w:b w:val="0"/>
        <w:bCs w:val="0"/>
      </w:rPr>
    </w:lvl>
    <w:lvl w:ilvl="1" w:tplc="04090001">
      <w:start w:val="1"/>
      <w:numFmt w:val="bullet"/>
      <w:lvlText w:val=""/>
      <w:lvlJc w:val="left"/>
      <w:pPr>
        <w:ind w:left="2160" w:hanging="360"/>
      </w:pPr>
      <w:rPr>
        <w:rFonts w:ascii="Symbol" w:hAnsi="Symbol" w:hint="default"/>
        <w:color w:val="FF000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42D40"/>
    <w:multiLevelType w:val="hybridMultilevel"/>
    <w:tmpl w:val="8452A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84D48"/>
    <w:multiLevelType w:val="hybridMultilevel"/>
    <w:tmpl w:val="80BE98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68659E"/>
    <w:multiLevelType w:val="hybridMultilevel"/>
    <w:tmpl w:val="80BE98C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F42470"/>
    <w:multiLevelType w:val="hybridMultilevel"/>
    <w:tmpl w:val="5E8ED28E"/>
    <w:lvl w:ilvl="0" w:tplc="2BAA87D8">
      <w:start w:val="1"/>
      <w:numFmt w:val="upp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076DB9"/>
    <w:multiLevelType w:val="hybridMultilevel"/>
    <w:tmpl w:val="236A218C"/>
    <w:lvl w:ilvl="0" w:tplc="2062D5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A0A42"/>
    <w:multiLevelType w:val="hybridMultilevel"/>
    <w:tmpl w:val="6C789AEC"/>
    <w:lvl w:ilvl="0" w:tplc="88187084">
      <w:start w:val="1"/>
      <w:numFmt w:val="upperRoman"/>
      <w:lvlText w:val="%1."/>
      <w:lvlJc w:val="left"/>
      <w:pPr>
        <w:ind w:left="1080" w:hanging="72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410A6"/>
    <w:multiLevelType w:val="hybridMultilevel"/>
    <w:tmpl w:val="D9F8B6B2"/>
    <w:lvl w:ilvl="0" w:tplc="0A3046BA">
      <w:start w:val="1"/>
      <w:numFmt w:val="lowerRoman"/>
      <w:lvlText w:val="%1."/>
      <w:lvlJc w:val="right"/>
      <w:pPr>
        <w:ind w:left="2520" w:hanging="360"/>
      </w:pPr>
      <w:rPr>
        <w:b w:val="0"/>
        <w:bCs/>
      </w:rPr>
    </w:lvl>
    <w:lvl w:ilvl="1" w:tplc="0409001B">
      <w:start w:val="1"/>
      <w:numFmt w:val="lowerRoman"/>
      <w:lvlText w:val="%2."/>
      <w:lvlJc w:val="right"/>
      <w:pPr>
        <w:ind w:left="3240" w:hanging="360"/>
      </w:pPr>
    </w:lvl>
    <w:lvl w:ilvl="2" w:tplc="6A84C402">
      <w:start w:val="1"/>
      <w:numFmt w:val="decimal"/>
      <w:lvlText w:val="%3."/>
      <w:lvlJc w:val="left"/>
      <w:pPr>
        <w:ind w:left="4140" w:hanging="360"/>
      </w:pPr>
      <w:rPr>
        <w:rFonts w:hint="default"/>
        <w:b/>
        <w:bCs/>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0D445DA"/>
    <w:multiLevelType w:val="hybridMultilevel"/>
    <w:tmpl w:val="E33E742A"/>
    <w:lvl w:ilvl="0" w:tplc="0409000F">
      <w:start w:val="1"/>
      <w:numFmt w:val="decimal"/>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3" w15:restartNumberingAfterBreak="0">
    <w:nsid w:val="410D540C"/>
    <w:multiLevelType w:val="hybridMultilevel"/>
    <w:tmpl w:val="54C80BF6"/>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4" w15:restartNumberingAfterBreak="0">
    <w:nsid w:val="41E52533"/>
    <w:multiLevelType w:val="hybridMultilevel"/>
    <w:tmpl w:val="B89254A0"/>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7E3695"/>
    <w:multiLevelType w:val="hybridMultilevel"/>
    <w:tmpl w:val="6FDE0BB6"/>
    <w:lvl w:ilvl="0" w:tplc="04090019">
      <w:start w:val="1"/>
      <w:numFmt w:val="lowerLetter"/>
      <w:lvlText w:val="%1."/>
      <w:lvlJc w:val="left"/>
      <w:pPr>
        <w:ind w:left="720" w:hanging="360"/>
      </w:pPr>
      <w:rPr>
        <w:rFonts w:hint="default"/>
        <w:b w:val="0"/>
        <w:bCs w:val="0"/>
        <w:color w:val="262626" w:themeColor="text1" w:themeTint="D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67755BC"/>
    <w:multiLevelType w:val="hybridMultilevel"/>
    <w:tmpl w:val="EEEA0614"/>
    <w:lvl w:ilvl="0" w:tplc="33385BB4">
      <w:start w:val="1"/>
      <w:numFmt w:val="decimal"/>
      <w:lvlText w:val="%1."/>
      <w:lvlJc w:val="left"/>
      <w:pPr>
        <w:ind w:left="720" w:hanging="360"/>
      </w:pPr>
      <w:rPr>
        <w:sz w:val="24"/>
        <w:szCs w:val="24"/>
      </w:rPr>
    </w:lvl>
    <w:lvl w:ilvl="1" w:tplc="80E0A98A">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A2596F"/>
    <w:multiLevelType w:val="hybridMultilevel"/>
    <w:tmpl w:val="A2843DAC"/>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F24ED"/>
    <w:multiLevelType w:val="hybridMultilevel"/>
    <w:tmpl w:val="AE0A64CE"/>
    <w:lvl w:ilvl="0" w:tplc="04090001">
      <w:start w:val="1"/>
      <w:numFmt w:val="bullet"/>
      <w:lvlText w:val=""/>
      <w:lvlJc w:val="left"/>
      <w:pPr>
        <w:ind w:left="1181" w:hanging="360"/>
      </w:pPr>
      <w:rPr>
        <w:rFonts w:ascii="Symbol" w:hAnsi="Symbol" w:hint="default"/>
      </w:rPr>
    </w:lvl>
    <w:lvl w:ilvl="1" w:tplc="04090003">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9" w15:restartNumberingAfterBreak="0">
    <w:nsid w:val="6675590E"/>
    <w:multiLevelType w:val="hybridMultilevel"/>
    <w:tmpl w:val="9322ED66"/>
    <w:lvl w:ilvl="0" w:tplc="EC04D82E">
      <w:start w:val="1"/>
      <w:numFmt w:val="decimal"/>
      <w:lvlText w:val="%1."/>
      <w:lvlJc w:val="left"/>
      <w:pPr>
        <w:ind w:left="720" w:hanging="360"/>
      </w:pPr>
      <w:rPr>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0356C56"/>
    <w:multiLevelType w:val="hybridMultilevel"/>
    <w:tmpl w:val="64324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A7DFD"/>
    <w:multiLevelType w:val="multilevel"/>
    <w:tmpl w:val="D69EFA0C"/>
    <w:lvl w:ilvl="0">
      <w:start w:val="1"/>
      <w:numFmt w:val="decimal"/>
      <w:lvlText w:val="%1"/>
      <w:lvlJc w:val="left"/>
      <w:pPr>
        <w:ind w:left="360" w:hanging="360"/>
      </w:pPr>
      <w:rPr>
        <w:rFonts w:hint="default"/>
      </w:rPr>
    </w:lvl>
    <w:lvl w:ilvl="1">
      <w:numFmt w:val="decimal"/>
      <w:pStyle w:val="Heading1"/>
      <w:lvlText w:val="%1.%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bCs w:val="0"/>
      </w:rPr>
    </w:lvl>
    <w:lvl w:ilvl="4">
      <w:start w:val="1"/>
      <w:numFmt w:val="lowerLetter"/>
      <w:lvlText w:val="(%5)"/>
      <w:lvlJc w:val="left"/>
      <w:pPr>
        <w:ind w:left="1800" w:hanging="360"/>
      </w:pPr>
      <w:rPr>
        <w:rFonts w:hint="default"/>
        <w:b w:val="0"/>
        <w:bCs w:val="0"/>
        <w:color w:val="auto"/>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upperLetter"/>
      <w:lvlText w:val="%8."/>
      <w:lvlJc w:val="left"/>
      <w:pPr>
        <w:ind w:left="1260" w:hanging="360"/>
      </w:pPr>
      <w:rPr>
        <w:rFonts w:hint="default"/>
        <w:b/>
        <w:bCs w:val="0"/>
        <w:color w:val="auto"/>
        <w:sz w:val="24"/>
        <w:szCs w:val="24"/>
      </w:rPr>
    </w:lvl>
    <w:lvl w:ilvl="8">
      <w:start w:val="1"/>
      <w:numFmt w:val="lowerRoman"/>
      <w:lvlText w:val="%9."/>
      <w:lvlJc w:val="left"/>
      <w:pPr>
        <w:ind w:left="3240" w:hanging="360"/>
      </w:pPr>
      <w:rPr>
        <w:rFonts w:hint="default"/>
      </w:rPr>
    </w:lvl>
  </w:abstractNum>
  <w:abstractNum w:abstractNumId="22" w15:restartNumberingAfterBreak="0">
    <w:nsid w:val="7A5144E0"/>
    <w:multiLevelType w:val="hybridMultilevel"/>
    <w:tmpl w:val="9322ED66"/>
    <w:lvl w:ilvl="0" w:tplc="FFFFFFFF">
      <w:start w:val="1"/>
      <w:numFmt w:val="decimal"/>
      <w:lvlText w:val="%1."/>
      <w:lvlJc w:val="left"/>
      <w:pPr>
        <w:ind w:left="720" w:hanging="360"/>
      </w:pPr>
      <w:rPr>
        <w:b/>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65303704">
    <w:abstractNumId w:val="21"/>
  </w:num>
  <w:num w:numId="2" w16cid:durableId="1386952621">
    <w:abstractNumId w:val="11"/>
  </w:num>
  <w:num w:numId="3" w16cid:durableId="118651110">
    <w:abstractNumId w:val="15"/>
  </w:num>
  <w:num w:numId="4" w16cid:durableId="1117141581">
    <w:abstractNumId w:val="10"/>
  </w:num>
  <w:num w:numId="5" w16cid:durableId="1535968291">
    <w:abstractNumId w:val="8"/>
  </w:num>
  <w:num w:numId="6" w16cid:durableId="126289505">
    <w:abstractNumId w:val="4"/>
  </w:num>
  <w:num w:numId="7" w16cid:durableId="1430394000">
    <w:abstractNumId w:val="1"/>
  </w:num>
  <w:num w:numId="8" w16cid:durableId="595792517">
    <w:abstractNumId w:val="6"/>
  </w:num>
  <w:num w:numId="9" w16cid:durableId="272396705">
    <w:abstractNumId w:val="7"/>
  </w:num>
  <w:num w:numId="10" w16cid:durableId="1682314704">
    <w:abstractNumId w:val="9"/>
  </w:num>
  <w:num w:numId="11" w16cid:durableId="982541123">
    <w:abstractNumId w:val="13"/>
  </w:num>
  <w:num w:numId="12" w16cid:durableId="1829402501">
    <w:abstractNumId w:val="18"/>
  </w:num>
  <w:num w:numId="13" w16cid:durableId="1355887310">
    <w:abstractNumId w:val="0"/>
  </w:num>
  <w:num w:numId="14" w16cid:durableId="1549032037">
    <w:abstractNumId w:val="12"/>
  </w:num>
  <w:num w:numId="15" w16cid:durableId="174812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75123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6362339">
    <w:abstractNumId w:val="2"/>
  </w:num>
  <w:num w:numId="18" w16cid:durableId="1778787411">
    <w:abstractNumId w:val="14"/>
  </w:num>
  <w:num w:numId="19" w16cid:durableId="331681465">
    <w:abstractNumId w:val="19"/>
  </w:num>
  <w:num w:numId="20" w16cid:durableId="1763338306">
    <w:abstractNumId w:val="22"/>
  </w:num>
  <w:num w:numId="21" w16cid:durableId="539047707">
    <w:abstractNumId w:val="17"/>
  </w:num>
  <w:num w:numId="22" w16cid:durableId="1258516698">
    <w:abstractNumId w:val="20"/>
  </w:num>
  <w:num w:numId="23" w16cid:durableId="616791204">
    <w:abstractNumId w:val="3"/>
  </w:num>
  <w:num w:numId="24" w16cid:durableId="117507592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33"/>
    <w:rsid w:val="000018A8"/>
    <w:rsid w:val="0000283B"/>
    <w:rsid w:val="000029D8"/>
    <w:rsid w:val="00002F1A"/>
    <w:rsid w:val="00004276"/>
    <w:rsid w:val="00004D2A"/>
    <w:rsid w:val="000057DB"/>
    <w:rsid w:val="0000630F"/>
    <w:rsid w:val="00007A2E"/>
    <w:rsid w:val="0001083B"/>
    <w:rsid w:val="00010E42"/>
    <w:rsid w:val="00011CA6"/>
    <w:rsid w:val="000127E9"/>
    <w:rsid w:val="0001313D"/>
    <w:rsid w:val="00014AEF"/>
    <w:rsid w:val="000178D0"/>
    <w:rsid w:val="0002106F"/>
    <w:rsid w:val="00021E44"/>
    <w:rsid w:val="000222BD"/>
    <w:rsid w:val="000223FA"/>
    <w:rsid w:val="0002430C"/>
    <w:rsid w:val="000253DE"/>
    <w:rsid w:val="00026E9A"/>
    <w:rsid w:val="0002735C"/>
    <w:rsid w:val="000274CF"/>
    <w:rsid w:val="00030590"/>
    <w:rsid w:val="00031686"/>
    <w:rsid w:val="00033028"/>
    <w:rsid w:val="00033D44"/>
    <w:rsid w:val="0003418E"/>
    <w:rsid w:val="0003473C"/>
    <w:rsid w:val="00036CD8"/>
    <w:rsid w:val="00037095"/>
    <w:rsid w:val="000373AE"/>
    <w:rsid w:val="0003784A"/>
    <w:rsid w:val="00037DD6"/>
    <w:rsid w:val="000401EC"/>
    <w:rsid w:val="00040EDB"/>
    <w:rsid w:val="00042663"/>
    <w:rsid w:val="00042927"/>
    <w:rsid w:val="00042CC0"/>
    <w:rsid w:val="00045C3B"/>
    <w:rsid w:val="00046E16"/>
    <w:rsid w:val="00046F77"/>
    <w:rsid w:val="00047C3B"/>
    <w:rsid w:val="0005101B"/>
    <w:rsid w:val="000516F4"/>
    <w:rsid w:val="00052651"/>
    <w:rsid w:val="000543E6"/>
    <w:rsid w:val="000551A5"/>
    <w:rsid w:val="00057328"/>
    <w:rsid w:val="00057BC4"/>
    <w:rsid w:val="000602A7"/>
    <w:rsid w:val="00060A67"/>
    <w:rsid w:val="00061344"/>
    <w:rsid w:val="000637B5"/>
    <w:rsid w:val="00063AC3"/>
    <w:rsid w:val="000642A0"/>
    <w:rsid w:val="0006431F"/>
    <w:rsid w:val="00065050"/>
    <w:rsid w:val="00065F52"/>
    <w:rsid w:val="000700A0"/>
    <w:rsid w:val="00070A0E"/>
    <w:rsid w:val="00071B49"/>
    <w:rsid w:val="00072DC8"/>
    <w:rsid w:val="00073334"/>
    <w:rsid w:val="000733C5"/>
    <w:rsid w:val="00073BA8"/>
    <w:rsid w:val="00074A3A"/>
    <w:rsid w:val="00075025"/>
    <w:rsid w:val="0007571A"/>
    <w:rsid w:val="00075BF0"/>
    <w:rsid w:val="00076A6B"/>
    <w:rsid w:val="0008129B"/>
    <w:rsid w:val="00083D7C"/>
    <w:rsid w:val="00086D1B"/>
    <w:rsid w:val="00091E54"/>
    <w:rsid w:val="000934B6"/>
    <w:rsid w:val="00097408"/>
    <w:rsid w:val="000A037E"/>
    <w:rsid w:val="000A03F4"/>
    <w:rsid w:val="000A0E90"/>
    <w:rsid w:val="000A2327"/>
    <w:rsid w:val="000A32F5"/>
    <w:rsid w:val="000A34F1"/>
    <w:rsid w:val="000A37BA"/>
    <w:rsid w:val="000A517F"/>
    <w:rsid w:val="000A67DF"/>
    <w:rsid w:val="000A79FE"/>
    <w:rsid w:val="000B0F76"/>
    <w:rsid w:val="000B11CD"/>
    <w:rsid w:val="000B13CA"/>
    <w:rsid w:val="000B153B"/>
    <w:rsid w:val="000B1D64"/>
    <w:rsid w:val="000B368C"/>
    <w:rsid w:val="000B52EC"/>
    <w:rsid w:val="000B61BB"/>
    <w:rsid w:val="000B670E"/>
    <w:rsid w:val="000B7862"/>
    <w:rsid w:val="000C0A89"/>
    <w:rsid w:val="000C0A8D"/>
    <w:rsid w:val="000C0DB4"/>
    <w:rsid w:val="000C0FDF"/>
    <w:rsid w:val="000C22AE"/>
    <w:rsid w:val="000C2986"/>
    <w:rsid w:val="000C2E95"/>
    <w:rsid w:val="000C31C1"/>
    <w:rsid w:val="000C3FA8"/>
    <w:rsid w:val="000C467F"/>
    <w:rsid w:val="000C4C4E"/>
    <w:rsid w:val="000C5AA0"/>
    <w:rsid w:val="000C5BED"/>
    <w:rsid w:val="000C746D"/>
    <w:rsid w:val="000D005E"/>
    <w:rsid w:val="000D0F9E"/>
    <w:rsid w:val="000D20E8"/>
    <w:rsid w:val="000D2286"/>
    <w:rsid w:val="000D31B0"/>
    <w:rsid w:val="000D396D"/>
    <w:rsid w:val="000D59D7"/>
    <w:rsid w:val="000D5A84"/>
    <w:rsid w:val="000E1062"/>
    <w:rsid w:val="000E2896"/>
    <w:rsid w:val="000E353C"/>
    <w:rsid w:val="000E782F"/>
    <w:rsid w:val="000E7C54"/>
    <w:rsid w:val="000F04F0"/>
    <w:rsid w:val="000F0FEC"/>
    <w:rsid w:val="000F1986"/>
    <w:rsid w:val="000F2C53"/>
    <w:rsid w:val="000F2DEC"/>
    <w:rsid w:val="000F5039"/>
    <w:rsid w:val="000F551A"/>
    <w:rsid w:val="000F57B8"/>
    <w:rsid w:val="000F6002"/>
    <w:rsid w:val="000F6079"/>
    <w:rsid w:val="000F72CA"/>
    <w:rsid w:val="000F74B2"/>
    <w:rsid w:val="000F7CA8"/>
    <w:rsid w:val="001001D1"/>
    <w:rsid w:val="0010056F"/>
    <w:rsid w:val="001007BD"/>
    <w:rsid w:val="0010184B"/>
    <w:rsid w:val="00101B16"/>
    <w:rsid w:val="00103548"/>
    <w:rsid w:val="00104DA3"/>
    <w:rsid w:val="00106818"/>
    <w:rsid w:val="00106B14"/>
    <w:rsid w:val="00106BEA"/>
    <w:rsid w:val="0010761E"/>
    <w:rsid w:val="00111563"/>
    <w:rsid w:val="00111C49"/>
    <w:rsid w:val="00111D9E"/>
    <w:rsid w:val="001161F0"/>
    <w:rsid w:val="00116B44"/>
    <w:rsid w:val="001177F2"/>
    <w:rsid w:val="00120079"/>
    <w:rsid w:val="001200C4"/>
    <w:rsid w:val="00120968"/>
    <w:rsid w:val="00121069"/>
    <w:rsid w:val="00122BCE"/>
    <w:rsid w:val="0012315E"/>
    <w:rsid w:val="0012390B"/>
    <w:rsid w:val="00124306"/>
    <w:rsid w:val="0012471B"/>
    <w:rsid w:val="001247CA"/>
    <w:rsid w:val="00124969"/>
    <w:rsid w:val="001255B0"/>
    <w:rsid w:val="00125F88"/>
    <w:rsid w:val="00126DBC"/>
    <w:rsid w:val="00127CD0"/>
    <w:rsid w:val="00127DE5"/>
    <w:rsid w:val="00132086"/>
    <w:rsid w:val="0013400A"/>
    <w:rsid w:val="0013539E"/>
    <w:rsid w:val="001359A6"/>
    <w:rsid w:val="00137BD9"/>
    <w:rsid w:val="00141ED8"/>
    <w:rsid w:val="0014292D"/>
    <w:rsid w:val="00143F5F"/>
    <w:rsid w:val="00144F6C"/>
    <w:rsid w:val="00145366"/>
    <w:rsid w:val="00145783"/>
    <w:rsid w:val="00150698"/>
    <w:rsid w:val="0015090E"/>
    <w:rsid w:val="001509A5"/>
    <w:rsid w:val="0015310B"/>
    <w:rsid w:val="0015333A"/>
    <w:rsid w:val="00153C89"/>
    <w:rsid w:val="001549AE"/>
    <w:rsid w:val="00157EDF"/>
    <w:rsid w:val="001605CE"/>
    <w:rsid w:val="00160BB6"/>
    <w:rsid w:val="0016239A"/>
    <w:rsid w:val="00162A79"/>
    <w:rsid w:val="00164392"/>
    <w:rsid w:val="001666E8"/>
    <w:rsid w:val="00170117"/>
    <w:rsid w:val="0017050B"/>
    <w:rsid w:val="0017053B"/>
    <w:rsid w:val="001705FD"/>
    <w:rsid w:val="00171CB5"/>
    <w:rsid w:val="001723D1"/>
    <w:rsid w:val="001725C5"/>
    <w:rsid w:val="00173F5E"/>
    <w:rsid w:val="00174F69"/>
    <w:rsid w:val="00175347"/>
    <w:rsid w:val="00176C3C"/>
    <w:rsid w:val="00180EA6"/>
    <w:rsid w:val="001814B3"/>
    <w:rsid w:val="00181690"/>
    <w:rsid w:val="00181FC0"/>
    <w:rsid w:val="0018262E"/>
    <w:rsid w:val="00183BF7"/>
    <w:rsid w:val="00185E86"/>
    <w:rsid w:val="00187CCB"/>
    <w:rsid w:val="00190DDD"/>
    <w:rsid w:val="00191734"/>
    <w:rsid w:val="00192B4F"/>
    <w:rsid w:val="0019310F"/>
    <w:rsid w:val="001947FD"/>
    <w:rsid w:val="001950A1"/>
    <w:rsid w:val="001A52E7"/>
    <w:rsid w:val="001A7298"/>
    <w:rsid w:val="001B2FA8"/>
    <w:rsid w:val="001B3B61"/>
    <w:rsid w:val="001B4BAF"/>
    <w:rsid w:val="001B5F4E"/>
    <w:rsid w:val="001B6321"/>
    <w:rsid w:val="001B63C5"/>
    <w:rsid w:val="001B6A56"/>
    <w:rsid w:val="001C0DEE"/>
    <w:rsid w:val="001C20E6"/>
    <w:rsid w:val="001C27E9"/>
    <w:rsid w:val="001C4253"/>
    <w:rsid w:val="001C5D2F"/>
    <w:rsid w:val="001C72B8"/>
    <w:rsid w:val="001D01A9"/>
    <w:rsid w:val="001D056A"/>
    <w:rsid w:val="001D0B49"/>
    <w:rsid w:val="001D1BFA"/>
    <w:rsid w:val="001D2B1C"/>
    <w:rsid w:val="001D385B"/>
    <w:rsid w:val="001D4DF1"/>
    <w:rsid w:val="001D6EE0"/>
    <w:rsid w:val="001E2784"/>
    <w:rsid w:val="001E3B03"/>
    <w:rsid w:val="001E3D3A"/>
    <w:rsid w:val="001E4928"/>
    <w:rsid w:val="001E4997"/>
    <w:rsid w:val="001E54C5"/>
    <w:rsid w:val="001E705C"/>
    <w:rsid w:val="001E784C"/>
    <w:rsid w:val="001E7D81"/>
    <w:rsid w:val="001F3A2A"/>
    <w:rsid w:val="001F43DA"/>
    <w:rsid w:val="001F5F29"/>
    <w:rsid w:val="001F6715"/>
    <w:rsid w:val="001F712B"/>
    <w:rsid w:val="001F77EB"/>
    <w:rsid w:val="001F7870"/>
    <w:rsid w:val="001F7A72"/>
    <w:rsid w:val="0020048A"/>
    <w:rsid w:val="00200772"/>
    <w:rsid w:val="00201F5E"/>
    <w:rsid w:val="00202B12"/>
    <w:rsid w:val="00203B76"/>
    <w:rsid w:val="002044D2"/>
    <w:rsid w:val="0020490B"/>
    <w:rsid w:val="00205570"/>
    <w:rsid w:val="002058C8"/>
    <w:rsid w:val="00205D28"/>
    <w:rsid w:val="002066E9"/>
    <w:rsid w:val="00206FA2"/>
    <w:rsid w:val="00207B54"/>
    <w:rsid w:val="00210AC0"/>
    <w:rsid w:val="00214059"/>
    <w:rsid w:val="002154D4"/>
    <w:rsid w:val="002178D7"/>
    <w:rsid w:val="00217C99"/>
    <w:rsid w:val="00220945"/>
    <w:rsid w:val="002254BC"/>
    <w:rsid w:val="0022626B"/>
    <w:rsid w:val="002270DD"/>
    <w:rsid w:val="002273F4"/>
    <w:rsid w:val="0022745B"/>
    <w:rsid w:val="00232DF8"/>
    <w:rsid w:val="002343FE"/>
    <w:rsid w:val="00235BF1"/>
    <w:rsid w:val="00235CAF"/>
    <w:rsid w:val="0023645B"/>
    <w:rsid w:val="00236719"/>
    <w:rsid w:val="002375D3"/>
    <w:rsid w:val="00237CD9"/>
    <w:rsid w:val="00237F45"/>
    <w:rsid w:val="002404BB"/>
    <w:rsid w:val="002409A8"/>
    <w:rsid w:val="0024233B"/>
    <w:rsid w:val="002446F8"/>
    <w:rsid w:val="00247D3C"/>
    <w:rsid w:val="002508C2"/>
    <w:rsid w:val="00250CD2"/>
    <w:rsid w:val="00253501"/>
    <w:rsid w:val="002537E8"/>
    <w:rsid w:val="00253AE4"/>
    <w:rsid w:val="00255DB9"/>
    <w:rsid w:val="002561AE"/>
    <w:rsid w:val="0025692A"/>
    <w:rsid w:val="0026082F"/>
    <w:rsid w:val="00260903"/>
    <w:rsid w:val="002625B6"/>
    <w:rsid w:val="002625FE"/>
    <w:rsid w:val="00262D20"/>
    <w:rsid w:val="002630B7"/>
    <w:rsid w:val="00263F24"/>
    <w:rsid w:val="0026466A"/>
    <w:rsid w:val="00264868"/>
    <w:rsid w:val="00264C85"/>
    <w:rsid w:val="00265B45"/>
    <w:rsid w:val="00265C19"/>
    <w:rsid w:val="00266CBC"/>
    <w:rsid w:val="00267390"/>
    <w:rsid w:val="00270470"/>
    <w:rsid w:val="002712B0"/>
    <w:rsid w:val="0027275A"/>
    <w:rsid w:val="00273475"/>
    <w:rsid w:val="00273630"/>
    <w:rsid w:val="002760B0"/>
    <w:rsid w:val="00277928"/>
    <w:rsid w:val="00277FC7"/>
    <w:rsid w:val="0028014E"/>
    <w:rsid w:val="00280CC2"/>
    <w:rsid w:val="002814C6"/>
    <w:rsid w:val="00282B72"/>
    <w:rsid w:val="00284D37"/>
    <w:rsid w:val="002857F5"/>
    <w:rsid w:val="00285BBE"/>
    <w:rsid w:val="002867BC"/>
    <w:rsid w:val="00286F7E"/>
    <w:rsid w:val="002871A7"/>
    <w:rsid w:val="00287B6D"/>
    <w:rsid w:val="00290C39"/>
    <w:rsid w:val="00292B0B"/>
    <w:rsid w:val="00292C6C"/>
    <w:rsid w:val="00293D41"/>
    <w:rsid w:val="002974F6"/>
    <w:rsid w:val="00297A18"/>
    <w:rsid w:val="002A1662"/>
    <w:rsid w:val="002A26A9"/>
    <w:rsid w:val="002A31FC"/>
    <w:rsid w:val="002A4790"/>
    <w:rsid w:val="002B003A"/>
    <w:rsid w:val="002B01B1"/>
    <w:rsid w:val="002B4186"/>
    <w:rsid w:val="002B68E0"/>
    <w:rsid w:val="002B74CB"/>
    <w:rsid w:val="002B7EB1"/>
    <w:rsid w:val="002C033F"/>
    <w:rsid w:val="002C0495"/>
    <w:rsid w:val="002C06AB"/>
    <w:rsid w:val="002C0F6B"/>
    <w:rsid w:val="002C2B76"/>
    <w:rsid w:val="002C3852"/>
    <w:rsid w:val="002C4C07"/>
    <w:rsid w:val="002C55C9"/>
    <w:rsid w:val="002C5B89"/>
    <w:rsid w:val="002C784C"/>
    <w:rsid w:val="002C78D5"/>
    <w:rsid w:val="002C7A12"/>
    <w:rsid w:val="002D24AE"/>
    <w:rsid w:val="002D3E67"/>
    <w:rsid w:val="002D535D"/>
    <w:rsid w:val="002D5614"/>
    <w:rsid w:val="002D6259"/>
    <w:rsid w:val="002D6750"/>
    <w:rsid w:val="002E0698"/>
    <w:rsid w:val="002E1C50"/>
    <w:rsid w:val="002E277F"/>
    <w:rsid w:val="002E33A2"/>
    <w:rsid w:val="002F0975"/>
    <w:rsid w:val="002F1300"/>
    <w:rsid w:val="002F193A"/>
    <w:rsid w:val="002F1DBA"/>
    <w:rsid w:val="002F204A"/>
    <w:rsid w:val="002F23F6"/>
    <w:rsid w:val="002F3225"/>
    <w:rsid w:val="002F42C8"/>
    <w:rsid w:val="002F5B2E"/>
    <w:rsid w:val="002F5F78"/>
    <w:rsid w:val="002F7870"/>
    <w:rsid w:val="0030110E"/>
    <w:rsid w:val="00301AC0"/>
    <w:rsid w:val="00304CE4"/>
    <w:rsid w:val="003050E3"/>
    <w:rsid w:val="003053D2"/>
    <w:rsid w:val="00305BA6"/>
    <w:rsid w:val="003062C1"/>
    <w:rsid w:val="00310B17"/>
    <w:rsid w:val="00311431"/>
    <w:rsid w:val="00313581"/>
    <w:rsid w:val="00314E12"/>
    <w:rsid w:val="0031545F"/>
    <w:rsid w:val="003154D9"/>
    <w:rsid w:val="00315EEF"/>
    <w:rsid w:val="00317242"/>
    <w:rsid w:val="00317818"/>
    <w:rsid w:val="003208B8"/>
    <w:rsid w:val="003208D9"/>
    <w:rsid w:val="003212C8"/>
    <w:rsid w:val="00321F49"/>
    <w:rsid w:val="00322485"/>
    <w:rsid w:val="00322E3A"/>
    <w:rsid w:val="00323433"/>
    <w:rsid w:val="003234AA"/>
    <w:rsid w:val="00324677"/>
    <w:rsid w:val="0032494D"/>
    <w:rsid w:val="00324A1E"/>
    <w:rsid w:val="00325542"/>
    <w:rsid w:val="00325892"/>
    <w:rsid w:val="0032596F"/>
    <w:rsid w:val="00327047"/>
    <w:rsid w:val="003278A6"/>
    <w:rsid w:val="00327F0A"/>
    <w:rsid w:val="00330871"/>
    <w:rsid w:val="00331AAA"/>
    <w:rsid w:val="00333817"/>
    <w:rsid w:val="003352B0"/>
    <w:rsid w:val="003356AA"/>
    <w:rsid w:val="00337CF0"/>
    <w:rsid w:val="00337F1C"/>
    <w:rsid w:val="00340233"/>
    <w:rsid w:val="00340C0C"/>
    <w:rsid w:val="00341E10"/>
    <w:rsid w:val="0034212A"/>
    <w:rsid w:val="00343C73"/>
    <w:rsid w:val="00344215"/>
    <w:rsid w:val="0034455D"/>
    <w:rsid w:val="00347420"/>
    <w:rsid w:val="003501B6"/>
    <w:rsid w:val="00350E63"/>
    <w:rsid w:val="0035768E"/>
    <w:rsid w:val="0036158A"/>
    <w:rsid w:val="003642C1"/>
    <w:rsid w:val="00365E55"/>
    <w:rsid w:val="003669F2"/>
    <w:rsid w:val="00367BEF"/>
    <w:rsid w:val="0037220D"/>
    <w:rsid w:val="00372605"/>
    <w:rsid w:val="00374B88"/>
    <w:rsid w:val="003756C3"/>
    <w:rsid w:val="00376AFD"/>
    <w:rsid w:val="00380213"/>
    <w:rsid w:val="00380D4A"/>
    <w:rsid w:val="003818D8"/>
    <w:rsid w:val="00383D6C"/>
    <w:rsid w:val="00386AA0"/>
    <w:rsid w:val="00387120"/>
    <w:rsid w:val="0039116E"/>
    <w:rsid w:val="0039285F"/>
    <w:rsid w:val="00395CF2"/>
    <w:rsid w:val="003961F2"/>
    <w:rsid w:val="0039651F"/>
    <w:rsid w:val="003968B7"/>
    <w:rsid w:val="00396D59"/>
    <w:rsid w:val="00397232"/>
    <w:rsid w:val="003A09BB"/>
    <w:rsid w:val="003A2224"/>
    <w:rsid w:val="003A3198"/>
    <w:rsid w:val="003A39CF"/>
    <w:rsid w:val="003A5CF5"/>
    <w:rsid w:val="003A6CBD"/>
    <w:rsid w:val="003B12AB"/>
    <w:rsid w:val="003B18F0"/>
    <w:rsid w:val="003B25D9"/>
    <w:rsid w:val="003B2B78"/>
    <w:rsid w:val="003B2C7E"/>
    <w:rsid w:val="003B2F1E"/>
    <w:rsid w:val="003B5150"/>
    <w:rsid w:val="003B591E"/>
    <w:rsid w:val="003B5F35"/>
    <w:rsid w:val="003B60F9"/>
    <w:rsid w:val="003B69CF"/>
    <w:rsid w:val="003B7A32"/>
    <w:rsid w:val="003C3151"/>
    <w:rsid w:val="003C7B5C"/>
    <w:rsid w:val="003C7DF8"/>
    <w:rsid w:val="003D11C7"/>
    <w:rsid w:val="003D1421"/>
    <w:rsid w:val="003D229C"/>
    <w:rsid w:val="003D4046"/>
    <w:rsid w:val="003D42CF"/>
    <w:rsid w:val="003D55F6"/>
    <w:rsid w:val="003D575B"/>
    <w:rsid w:val="003D64A2"/>
    <w:rsid w:val="003D7747"/>
    <w:rsid w:val="003E288F"/>
    <w:rsid w:val="003E5C26"/>
    <w:rsid w:val="003E7C2D"/>
    <w:rsid w:val="003F07F8"/>
    <w:rsid w:val="003F0A0E"/>
    <w:rsid w:val="003F4F37"/>
    <w:rsid w:val="003F557A"/>
    <w:rsid w:val="003F5C80"/>
    <w:rsid w:val="003F5D9E"/>
    <w:rsid w:val="003F5F2B"/>
    <w:rsid w:val="003F5FD5"/>
    <w:rsid w:val="00401770"/>
    <w:rsid w:val="0040184E"/>
    <w:rsid w:val="00402069"/>
    <w:rsid w:val="0040212E"/>
    <w:rsid w:val="004023A7"/>
    <w:rsid w:val="00402929"/>
    <w:rsid w:val="004045FC"/>
    <w:rsid w:val="00404CFE"/>
    <w:rsid w:val="00405293"/>
    <w:rsid w:val="00407E5B"/>
    <w:rsid w:val="004102FA"/>
    <w:rsid w:val="004119EE"/>
    <w:rsid w:val="00411AA5"/>
    <w:rsid w:val="00412828"/>
    <w:rsid w:val="00412C0A"/>
    <w:rsid w:val="00420E9F"/>
    <w:rsid w:val="004214AA"/>
    <w:rsid w:val="004234A3"/>
    <w:rsid w:val="00423B43"/>
    <w:rsid w:val="004247CC"/>
    <w:rsid w:val="00424BDD"/>
    <w:rsid w:val="00424D7A"/>
    <w:rsid w:val="00431A06"/>
    <w:rsid w:val="00432830"/>
    <w:rsid w:val="00432CE7"/>
    <w:rsid w:val="00433CBD"/>
    <w:rsid w:val="00433FB2"/>
    <w:rsid w:val="00434109"/>
    <w:rsid w:val="00435E64"/>
    <w:rsid w:val="0043765B"/>
    <w:rsid w:val="004403C5"/>
    <w:rsid w:val="004406DD"/>
    <w:rsid w:val="00442DDF"/>
    <w:rsid w:val="004456CD"/>
    <w:rsid w:val="0045034E"/>
    <w:rsid w:val="00450E9E"/>
    <w:rsid w:val="00450FFC"/>
    <w:rsid w:val="00451A7F"/>
    <w:rsid w:val="0045476B"/>
    <w:rsid w:val="00456E23"/>
    <w:rsid w:val="00461A94"/>
    <w:rsid w:val="00462069"/>
    <w:rsid w:val="00462327"/>
    <w:rsid w:val="00462CC9"/>
    <w:rsid w:val="00462CEE"/>
    <w:rsid w:val="00462DBF"/>
    <w:rsid w:val="004645EB"/>
    <w:rsid w:val="00467529"/>
    <w:rsid w:val="00470042"/>
    <w:rsid w:val="00470AB6"/>
    <w:rsid w:val="0047147C"/>
    <w:rsid w:val="00471D8F"/>
    <w:rsid w:val="00474F5F"/>
    <w:rsid w:val="00476008"/>
    <w:rsid w:val="00476865"/>
    <w:rsid w:val="004778F7"/>
    <w:rsid w:val="00477AF7"/>
    <w:rsid w:val="00483D97"/>
    <w:rsid w:val="004846DF"/>
    <w:rsid w:val="0048498B"/>
    <w:rsid w:val="00485358"/>
    <w:rsid w:val="0048789F"/>
    <w:rsid w:val="00491444"/>
    <w:rsid w:val="00495B50"/>
    <w:rsid w:val="004973D1"/>
    <w:rsid w:val="004A067D"/>
    <w:rsid w:val="004A0E9A"/>
    <w:rsid w:val="004A14B9"/>
    <w:rsid w:val="004A1E21"/>
    <w:rsid w:val="004A3918"/>
    <w:rsid w:val="004A4398"/>
    <w:rsid w:val="004A597E"/>
    <w:rsid w:val="004A6B55"/>
    <w:rsid w:val="004B087F"/>
    <w:rsid w:val="004B0F6D"/>
    <w:rsid w:val="004B1996"/>
    <w:rsid w:val="004B1E32"/>
    <w:rsid w:val="004B2F31"/>
    <w:rsid w:val="004B4F2B"/>
    <w:rsid w:val="004B5A7F"/>
    <w:rsid w:val="004B5F2C"/>
    <w:rsid w:val="004B6E79"/>
    <w:rsid w:val="004C16E3"/>
    <w:rsid w:val="004C3A20"/>
    <w:rsid w:val="004C4127"/>
    <w:rsid w:val="004C5073"/>
    <w:rsid w:val="004C5F4C"/>
    <w:rsid w:val="004C74F5"/>
    <w:rsid w:val="004C7625"/>
    <w:rsid w:val="004D0169"/>
    <w:rsid w:val="004D2380"/>
    <w:rsid w:val="004D3BFC"/>
    <w:rsid w:val="004D4719"/>
    <w:rsid w:val="004E02AD"/>
    <w:rsid w:val="004E1F1C"/>
    <w:rsid w:val="004E29AB"/>
    <w:rsid w:val="004E3FEC"/>
    <w:rsid w:val="004E55AD"/>
    <w:rsid w:val="004E5FD8"/>
    <w:rsid w:val="004E70B9"/>
    <w:rsid w:val="004E72CF"/>
    <w:rsid w:val="004E7610"/>
    <w:rsid w:val="004F08A2"/>
    <w:rsid w:val="004F199E"/>
    <w:rsid w:val="004F3492"/>
    <w:rsid w:val="004F6164"/>
    <w:rsid w:val="004F6891"/>
    <w:rsid w:val="004F7B55"/>
    <w:rsid w:val="005007C4"/>
    <w:rsid w:val="00501697"/>
    <w:rsid w:val="00501EF4"/>
    <w:rsid w:val="0050495D"/>
    <w:rsid w:val="005057AB"/>
    <w:rsid w:val="00506E1A"/>
    <w:rsid w:val="00511EAD"/>
    <w:rsid w:val="005128A6"/>
    <w:rsid w:val="00512C7D"/>
    <w:rsid w:val="00513299"/>
    <w:rsid w:val="00514372"/>
    <w:rsid w:val="00515AA8"/>
    <w:rsid w:val="0051746F"/>
    <w:rsid w:val="0052144F"/>
    <w:rsid w:val="00521BC1"/>
    <w:rsid w:val="00521BD5"/>
    <w:rsid w:val="00523B53"/>
    <w:rsid w:val="0052752E"/>
    <w:rsid w:val="0052784F"/>
    <w:rsid w:val="00527EEA"/>
    <w:rsid w:val="00532998"/>
    <w:rsid w:val="00535729"/>
    <w:rsid w:val="00535B5E"/>
    <w:rsid w:val="005362FC"/>
    <w:rsid w:val="005368B3"/>
    <w:rsid w:val="005370A7"/>
    <w:rsid w:val="005408AE"/>
    <w:rsid w:val="00542769"/>
    <w:rsid w:val="0054317A"/>
    <w:rsid w:val="00543943"/>
    <w:rsid w:val="0054746B"/>
    <w:rsid w:val="00547BBC"/>
    <w:rsid w:val="0055038F"/>
    <w:rsid w:val="00550DA2"/>
    <w:rsid w:val="00551CA5"/>
    <w:rsid w:val="0055262B"/>
    <w:rsid w:val="005544AC"/>
    <w:rsid w:val="005548AF"/>
    <w:rsid w:val="00555D6A"/>
    <w:rsid w:val="005563DC"/>
    <w:rsid w:val="005578F2"/>
    <w:rsid w:val="0056030D"/>
    <w:rsid w:val="00560ADD"/>
    <w:rsid w:val="00561177"/>
    <w:rsid w:val="00562C59"/>
    <w:rsid w:val="00564147"/>
    <w:rsid w:val="00564D5B"/>
    <w:rsid w:val="00566FE9"/>
    <w:rsid w:val="005672E3"/>
    <w:rsid w:val="005702E6"/>
    <w:rsid w:val="00570D45"/>
    <w:rsid w:val="00570DB7"/>
    <w:rsid w:val="005716F8"/>
    <w:rsid w:val="00572434"/>
    <w:rsid w:val="00573A50"/>
    <w:rsid w:val="00574698"/>
    <w:rsid w:val="0057496E"/>
    <w:rsid w:val="00574DBB"/>
    <w:rsid w:val="0057749C"/>
    <w:rsid w:val="00577CC3"/>
    <w:rsid w:val="00581081"/>
    <w:rsid w:val="0058195A"/>
    <w:rsid w:val="00582B3A"/>
    <w:rsid w:val="00584A14"/>
    <w:rsid w:val="00590CF3"/>
    <w:rsid w:val="005916F5"/>
    <w:rsid w:val="00591BA1"/>
    <w:rsid w:val="00592851"/>
    <w:rsid w:val="00593394"/>
    <w:rsid w:val="00593DD7"/>
    <w:rsid w:val="00593EC7"/>
    <w:rsid w:val="005957F5"/>
    <w:rsid w:val="00595A49"/>
    <w:rsid w:val="00596839"/>
    <w:rsid w:val="00596BCD"/>
    <w:rsid w:val="00597CF4"/>
    <w:rsid w:val="005A16F2"/>
    <w:rsid w:val="005A1E14"/>
    <w:rsid w:val="005A3426"/>
    <w:rsid w:val="005A4094"/>
    <w:rsid w:val="005A46D0"/>
    <w:rsid w:val="005A5B31"/>
    <w:rsid w:val="005A63C6"/>
    <w:rsid w:val="005A6BF1"/>
    <w:rsid w:val="005A6E80"/>
    <w:rsid w:val="005A7D32"/>
    <w:rsid w:val="005B0ECD"/>
    <w:rsid w:val="005B0FCD"/>
    <w:rsid w:val="005B1883"/>
    <w:rsid w:val="005B26D4"/>
    <w:rsid w:val="005B35A8"/>
    <w:rsid w:val="005B40CD"/>
    <w:rsid w:val="005B4B55"/>
    <w:rsid w:val="005B522E"/>
    <w:rsid w:val="005B55B1"/>
    <w:rsid w:val="005B5DB4"/>
    <w:rsid w:val="005B6D86"/>
    <w:rsid w:val="005C2287"/>
    <w:rsid w:val="005C3947"/>
    <w:rsid w:val="005C538F"/>
    <w:rsid w:val="005C5D36"/>
    <w:rsid w:val="005C6FCA"/>
    <w:rsid w:val="005D0CA1"/>
    <w:rsid w:val="005D1422"/>
    <w:rsid w:val="005D186E"/>
    <w:rsid w:val="005D2726"/>
    <w:rsid w:val="005D27A4"/>
    <w:rsid w:val="005D413C"/>
    <w:rsid w:val="005D6736"/>
    <w:rsid w:val="005E0558"/>
    <w:rsid w:val="005E0C6C"/>
    <w:rsid w:val="005E0DC5"/>
    <w:rsid w:val="005E24B1"/>
    <w:rsid w:val="005E301C"/>
    <w:rsid w:val="005E3023"/>
    <w:rsid w:val="005E3311"/>
    <w:rsid w:val="005E40A1"/>
    <w:rsid w:val="005E4579"/>
    <w:rsid w:val="005E5DC2"/>
    <w:rsid w:val="005E64A3"/>
    <w:rsid w:val="005F0D47"/>
    <w:rsid w:val="005F2BE0"/>
    <w:rsid w:val="005F4019"/>
    <w:rsid w:val="005F45DF"/>
    <w:rsid w:val="005F48A8"/>
    <w:rsid w:val="005F5EB0"/>
    <w:rsid w:val="00601C37"/>
    <w:rsid w:val="006035E1"/>
    <w:rsid w:val="00604D56"/>
    <w:rsid w:val="00606287"/>
    <w:rsid w:val="00606F3E"/>
    <w:rsid w:val="00610E71"/>
    <w:rsid w:val="00611112"/>
    <w:rsid w:val="00612ADC"/>
    <w:rsid w:val="00612CFC"/>
    <w:rsid w:val="00614112"/>
    <w:rsid w:val="00616BFC"/>
    <w:rsid w:val="00616FBB"/>
    <w:rsid w:val="00622021"/>
    <w:rsid w:val="00622AB2"/>
    <w:rsid w:val="00622DCB"/>
    <w:rsid w:val="006245EB"/>
    <w:rsid w:val="00625678"/>
    <w:rsid w:val="00626643"/>
    <w:rsid w:val="00626EAC"/>
    <w:rsid w:val="00627244"/>
    <w:rsid w:val="006308F6"/>
    <w:rsid w:val="006318B5"/>
    <w:rsid w:val="0063416F"/>
    <w:rsid w:val="00635312"/>
    <w:rsid w:val="00640B7F"/>
    <w:rsid w:val="0064261C"/>
    <w:rsid w:val="0064294E"/>
    <w:rsid w:val="0064344D"/>
    <w:rsid w:val="00643BFF"/>
    <w:rsid w:val="00646974"/>
    <w:rsid w:val="006507E9"/>
    <w:rsid w:val="00650880"/>
    <w:rsid w:val="00650DC3"/>
    <w:rsid w:val="006512E9"/>
    <w:rsid w:val="006523A8"/>
    <w:rsid w:val="00652E3B"/>
    <w:rsid w:val="00653B37"/>
    <w:rsid w:val="00653DDF"/>
    <w:rsid w:val="006545E2"/>
    <w:rsid w:val="00655181"/>
    <w:rsid w:val="00655A92"/>
    <w:rsid w:val="006600DE"/>
    <w:rsid w:val="00660B3D"/>
    <w:rsid w:val="0066215F"/>
    <w:rsid w:val="00663FEE"/>
    <w:rsid w:val="0066619C"/>
    <w:rsid w:val="00666E22"/>
    <w:rsid w:val="00667476"/>
    <w:rsid w:val="00670FF4"/>
    <w:rsid w:val="00671086"/>
    <w:rsid w:val="006713EA"/>
    <w:rsid w:val="006721C2"/>
    <w:rsid w:val="0067302F"/>
    <w:rsid w:val="00674626"/>
    <w:rsid w:val="00674B93"/>
    <w:rsid w:val="00674C02"/>
    <w:rsid w:val="00674C55"/>
    <w:rsid w:val="00681547"/>
    <w:rsid w:val="0068159F"/>
    <w:rsid w:val="006826FA"/>
    <w:rsid w:val="00682D2D"/>
    <w:rsid w:val="00684546"/>
    <w:rsid w:val="00686603"/>
    <w:rsid w:val="006866DC"/>
    <w:rsid w:val="00686BA9"/>
    <w:rsid w:val="00686D3E"/>
    <w:rsid w:val="00686D79"/>
    <w:rsid w:val="00687B49"/>
    <w:rsid w:val="00687EBA"/>
    <w:rsid w:val="00690CFF"/>
    <w:rsid w:val="00691E31"/>
    <w:rsid w:val="006921FE"/>
    <w:rsid w:val="00692FB9"/>
    <w:rsid w:val="00693164"/>
    <w:rsid w:val="00694978"/>
    <w:rsid w:val="00695437"/>
    <w:rsid w:val="006964A9"/>
    <w:rsid w:val="006A0051"/>
    <w:rsid w:val="006A05F9"/>
    <w:rsid w:val="006A0C92"/>
    <w:rsid w:val="006A17FE"/>
    <w:rsid w:val="006A712C"/>
    <w:rsid w:val="006A785B"/>
    <w:rsid w:val="006B0208"/>
    <w:rsid w:val="006B2709"/>
    <w:rsid w:val="006B3B48"/>
    <w:rsid w:val="006B40A0"/>
    <w:rsid w:val="006B46BE"/>
    <w:rsid w:val="006B4A33"/>
    <w:rsid w:val="006C1B96"/>
    <w:rsid w:val="006C27C6"/>
    <w:rsid w:val="006C2838"/>
    <w:rsid w:val="006C45D1"/>
    <w:rsid w:val="006C48E6"/>
    <w:rsid w:val="006C4A23"/>
    <w:rsid w:val="006C4FE5"/>
    <w:rsid w:val="006C58AF"/>
    <w:rsid w:val="006C5CA3"/>
    <w:rsid w:val="006C6508"/>
    <w:rsid w:val="006C67A9"/>
    <w:rsid w:val="006C6BA9"/>
    <w:rsid w:val="006D05D4"/>
    <w:rsid w:val="006D115D"/>
    <w:rsid w:val="006D1502"/>
    <w:rsid w:val="006D2C64"/>
    <w:rsid w:val="006D3AEC"/>
    <w:rsid w:val="006E06E5"/>
    <w:rsid w:val="006E15E7"/>
    <w:rsid w:val="006E26B9"/>
    <w:rsid w:val="006E39DD"/>
    <w:rsid w:val="006E4128"/>
    <w:rsid w:val="006E4780"/>
    <w:rsid w:val="006E4FFD"/>
    <w:rsid w:val="006E61FB"/>
    <w:rsid w:val="006E788B"/>
    <w:rsid w:val="006F18AA"/>
    <w:rsid w:val="006F23AF"/>
    <w:rsid w:val="006F2E73"/>
    <w:rsid w:val="006F4C6A"/>
    <w:rsid w:val="006F4F38"/>
    <w:rsid w:val="006F623F"/>
    <w:rsid w:val="006F643D"/>
    <w:rsid w:val="00700389"/>
    <w:rsid w:val="0070048B"/>
    <w:rsid w:val="007005FE"/>
    <w:rsid w:val="00703845"/>
    <w:rsid w:val="00703F1B"/>
    <w:rsid w:val="007042F7"/>
    <w:rsid w:val="00704BFD"/>
    <w:rsid w:val="0070660B"/>
    <w:rsid w:val="007074AB"/>
    <w:rsid w:val="007075AB"/>
    <w:rsid w:val="007105C5"/>
    <w:rsid w:val="00710628"/>
    <w:rsid w:val="007125D7"/>
    <w:rsid w:val="0071298F"/>
    <w:rsid w:val="00712CE2"/>
    <w:rsid w:val="00713E84"/>
    <w:rsid w:val="00714B5E"/>
    <w:rsid w:val="00714C44"/>
    <w:rsid w:val="00714F2D"/>
    <w:rsid w:val="0071556D"/>
    <w:rsid w:val="007160DF"/>
    <w:rsid w:val="0071707B"/>
    <w:rsid w:val="007222B9"/>
    <w:rsid w:val="00722A94"/>
    <w:rsid w:val="00722D62"/>
    <w:rsid w:val="0072429B"/>
    <w:rsid w:val="00725347"/>
    <w:rsid w:val="00725908"/>
    <w:rsid w:val="00730AA4"/>
    <w:rsid w:val="007319D0"/>
    <w:rsid w:val="00731CCE"/>
    <w:rsid w:val="00732CCB"/>
    <w:rsid w:val="007344F9"/>
    <w:rsid w:val="00735E4D"/>
    <w:rsid w:val="00737363"/>
    <w:rsid w:val="00740A29"/>
    <w:rsid w:val="00741556"/>
    <w:rsid w:val="00741DB8"/>
    <w:rsid w:val="00741DCE"/>
    <w:rsid w:val="007421F4"/>
    <w:rsid w:val="007436F2"/>
    <w:rsid w:val="00744B58"/>
    <w:rsid w:val="007453A5"/>
    <w:rsid w:val="00746B08"/>
    <w:rsid w:val="00746DE6"/>
    <w:rsid w:val="0075084F"/>
    <w:rsid w:val="00751EFB"/>
    <w:rsid w:val="0075293A"/>
    <w:rsid w:val="00752B37"/>
    <w:rsid w:val="00753800"/>
    <w:rsid w:val="0075408D"/>
    <w:rsid w:val="007557D6"/>
    <w:rsid w:val="007564B4"/>
    <w:rsid w:val="00756C46"/>
    <w:rsid w:val="00756DE0"/>
    <w:rsid w:val="00760EB2"/>
    <w:rsid w:val="007627ED"/>
    <w:rsid w:val="00762B0C"/>
    <w:rsid w:val="00763B46"/>
    <w:rsid w:val="00763E8B"/>
    <w:rsid w:val="00764FEC"/>
    <w:rsid w:val="00766948"/>
    <w:rsid w:val="0076725A"/>
    <w:rsid w:val="0077250F"/>
    <w:rsid w:val="00772FE7"/>
    <w:rsid w:val="00773FF4"/>
    <w:rsid w:val="00774A31"/>
    <w:rsid w:val="00774E40"/>
    <w:rsid w:val="0077648E"/>
    <w:rsid w:val="00776A14"/>
    <w:rsid w:val="00777ED1"/>
    <w:rsid w:val="00780B80"/>
    <w:rsid w:val="0078161F"/>
    <w:rsid w:val="00782AA7"/>
    <w:rsid w:val="00782C7D"/>
    <w:rsid w:val="007848CF"/>
    <w:rsid w:val="00785FA0"/>
    <w:rsid w:val="00792C79"/>
    <w:rsid w:val="00794E38"/>
    <w:rsid w:val="00795357"/>
    <w:rsid w:val="007962B1"/>
    <w:rsid w:val="007975D7"/>
    <w:rsid w:val="007A0250"/>
    <w:rsid w:val="007A2CCF"/>
    <w:rsid w:val="007A48C7"/>
    <w:rsid w:val="007A5D51"/>
    <w:rsid w:val="007A6C32"/>
    <w:rsid w:val="007A755B"/>
    <w:rsid w:val="007A7692"/>
    <w:rsid w:val="007B159F"/>
    <w:rsid w:val="007B16F2"/>
    <w:rsid w:val="007B1847"/>
    <w:rsid w:val="007B2498"/>
    <w:rsid w:val="007B3C2B"/>
    <w:rsid w:val="007B4E8C"/>
    <w:rsid w:val="007B5276"/>
    <w:rsid w:val="007B6D07"/>
    <w:rsid w:val="007B7026"/>
    <w:rsid w:val="007C0B60"/>
    <w:rsid w:val="007C2C1E"/>
    <w:rsid w:val="007C3C4E"/>
    <w:rsid w:val="007C423F"/>
    <w:rsid w:val="007D0CD7"/>
    <w:rsid w:val="007D4824"/>
    <w:rsid w:val="007D5478"/>
    <w:rsid w:val="007D6B26"/>
    <w:rsid w:val="007D6DF1"/>
    <w:rsid w:val="007D77AA"/>
    <w:rsid w:val="007E0EFC"/>
    <w:rsid w:val="007E2C3A"/>
    <w:rsid w:val="007E4CD7"/>
    <w:rsid w:val="007E6B93"/>
    <w:rsid w:val="007E7D4F"/>
    <w:rsid w:val="007F1776"/>
    <w:rsid w:val="007F3F5C"/>
    <w:rsid w:val="007F4854"/>
    <w:rsid w:val="007F5E58"/>
    <w:rsid w:val="007F6350"/>
    <w:rsid w:val="007F7091"/>
    <w:rsid w:val="00800440"/>
    <w:rsid w:val="0080105F"/>
    <w:rsid w:val="008019C7"/>
    <w:rsid w:val="00801C1A"/>
    <w:rsid w:val="00802F86"/>
    <w:rsid w:val="0080479C"/>
    <w:rsid w:val="00806822"/>
    <w:rsid w:val="00810B24"/>
    <w:rsid w:val="00810E45"/>
    <w:rsid w:val="008128B1"/>
    <w:rsid w:val="00815DA4"/>
    <w:rsid w:val="0081601F"/>
    <w:rsid w:val="0081607E"/>
    <w:rsid w:val="0082051F"/>
    <w:rsid w:val="00820F86"/>
    <w:rsid w:val="00826C2D"/>
    <w:rsid w:val="00827052"/>
    <w:rsid w:val="00830E50"/>
    <w:rsid w:val="008321FC"/>
    <w:rsid w:val="00833585"/>
    <w:rsid w:val="008350C7"/>
    <w:rsid w:val="00835A1B"/>
    <w:rsid w:val="00836231"/>
    <w:rsid w:val="0083706E"/>
    <w:rsid w:val="008404D8"/>
    <w:rsid w:val="00842994"/>
    <w:rsid w:val="00844E60"/>
    <w:rsid w:val="0084547B"/>
    <w:rsid w:val="00850A3C"/>
    <w:rsid w:val="00851848"/>
    <w:rsid w:val="0085662B"/>
    <w:rsid w:val="00856EAC"/>
    <w:rsid w:val="0085777B"/>
    <w:rsid w:val="008606EA"/>
    <w:rsid w:val="00861916"/>
    <w:rsid w:val="00861B6B"/>
    <w:rsid w:val="00861D0B"/>
    <w:rsid w:val="00861EA9"/>
    <w:rsid w:val="008621C6"/>
    <w:rsid w:val="00862BF0"/>
    <w:rsid w:val="0086302C"/>
    <w:rsid w:val="00864035"/>
    <w:rsid w:val="008646C1"/>
    <w:rsid w:val="0086513B"/>
    <w:rsid w:val="008668F8"/>
    <w:rsid w:val="00866FA6"/>
    <w:rsid w:val="008700D3"/>
    <w:rsid w:val="008706DE"/>
    <w:rsid w:val="00871BA2"/>
    <w:rsid w:val="00874527"/>
    <w:rsid w:val="008755EC"/>
    <w:rsid w:val="0087695B"/>
    <w:rsid w:val="0087708F"/>
    <w:rsid w:val="0087767C"/>
    <w:rsid w:val="0088478E"/>
    <w:rsid w:val="00885278"/>
    <w:rsid w:val="00885C44"/>
    <w:rsid w:val="00886BE7"/>
    <w:rsid w:val="00890E70"/>
    <w:rsid w:val="00891683"/>
    <w:rsid w:val="00894EB1"/>
    <w:rsid w:val="008957B8"/>
    <w:rsid w:val="008957D4"/>
    <w:rsid w:val="008967E7"/>
    <w:rsid w:val="0089721B"/>
    <w:rsid w:val="008975BA"/>
    <w:rsid w:val="008978D9"/>
    <w:rsid w:val="008A0374"/>
    <w:rsid w:val="008A1B1C"/>
    <w:rsid w:val="008A2593"/>
    <w:rsid w:val="008A28B2"/>
    <w:rsid w:val="008A59E5"/>
    <w:rsid w:val="008A6C49"/>
    <w:rsid w:val="008A741A"/>
    <w:rsid w:val="008B265B"/>
    <w:rsid w:val="008B62E0"/>
    <w:rsid w:val="008B69E8"/>
    <w:rsid w:val="008B6A62"/>
    <w:rsid w:val="008B76C3"/>
    <w:rsid w:val="008B7934"/>
    <w:rsid w:val="008C0A4D"/>
    <w:rsid w:val="008C0E96"/>
    <w:rsid w:val="008C0F0F"/>
    <w:rsid w:val="008C25FC"/>
    <w:rsid w:val="008C26A1"/>
    <w:rsid w:val="008C35EA"/>
    <w:rsid w:val="008C368A"/>
    <w:rsid w:val="008C3D56"/>
    <w:rsid w:val="008C3D5D"/>
    <w:rsid w:val="008C46A7"/>
    <w:rsid w:val="008C6689"/>
    <w:rsid w:val="008C76DE"/>
    <w:rsid w:val="008D1669"/>
    <w:rsid w:val="008D168A"/>
    <w:rsid w:val="008D3398"/>
    <w:rsid w:val="008D6BC5"/>
    <w:rsid w:val="008D7745"/>
    <w:rsid w:val="008E01D7"/>
    <w:rsid w:val="008E0B00"/>
    <w:rsid w:val="008E210F"/>
    <w:rsid w:val="008E3A2F"/>
    <w:rsid w:val="008E5223"/>
    <w:rsid w:val="008E7C5F"/>
    <w:rsid w:val="008F1101"/>
    <w:rsid w:val="008F1AFA"/>
    <w:rsid w:val="008F20C6"/>
    <w:rsid w:val="008F24E0"/>
    <w:rsid w:val="008F26BE"/>
    <w:rsid w:val="008F277A"/>
    <w:rsid w:val="008F2BAD"/>
    <w:rsid w:val="008F43E0"/>
    <w:rsid w:val="008F49D0"/>
    <w:rsid w:val="008F4C21"/>
    <w:rsid w:val="008F7414"/>
    <w:rsid w:val="008F7D38"/>
    <w:rsid w:val="008F7FD7"/>
    <w:rsid w:val="00901C5E"/>
    <w:rsid w:val="00902E9A"/>
    <w:rsid w:val="00903C66"/>
    <w:rsid w:val="00904FAA"/>
    <w:rsid w:val="00905202"/>
    <w:rsid w:val="00910197"/>
    <w:rsid w:val="00911405"/>
    <w:rsid w:val="00912F61"/>
    <w:rsid w:val="009136AB"/>
    <w:rsid w:val="00913F0F"/>
    <w:rsid w:val="00914C9D"/>
    <w:rsid w:val="009168CF"/>
    <w:rsid w:val="00920297"/>
    <w:rsid w:val="00921898"/>
    <w:rsid w:val="009220D4"/>
    <w:rsid w:val="00922516"/>
    <w:rsid w:val="009233FC"/>
    <w:rsid w:val="00923AE7"/>
    <w:rsid w:val="00923C8B"/>
    <w:rsid w:val="0092545A"/>
    <w:rsid w:val="00925A8B"/>
    <w:rsid w:val="0092689A"/>
    <w:rsid w:val="00927181"/>
    <w:rsid w:val="00931D63"/>
    <w:rsid w:val="00935563"/>
    <w:rsid w:val="009403F6"/>
    <w:rsid w:val="00942813"/>
    <w:rsid w:val="00942D81"/>
    <w:rsid w:val="00943ACF"/>
    <w:rsid w:val="00943EA1"/>
    <w:rsid w:val="00944196"/>
    <w:rsid w:val="00944B87"/>
    <w:rsid w:val="00946980"/>
    <w:rsid w:val="009477F0"/>
    <w:rsid w:val="00950AAF"/>
    <w:rsid w:val="00951610"/>
    <w:rsid w:val="009538E9"/>
    <w:rsid w:val="00953AC6"/>
    <w:rsid w:val="00953E16"/>
    <w:rsid w:val="00954F93"/>
    <w:rsid w:val="00956A8B"/>
    <w:rsid w:val="009612D3"/>
    <w:rsid w:val="009617EC"/>
    <w:rsid w:val="00962667"/>
    <w:rsid w:val="009643D3"/>
    <w:rsid w:val="00964AE7"/>
    <w:rsid w:val="0096557D"/>
    <w:rsid w:val="0096686C"/>
    <w:rsid w:val="00971B79"/>
    <w:rsid w:val="00971D3C"/>
    <w:rsid w:val="00971E6B"/>
    <w:rsid w:val="009739CE"/>
    <w:rsid w:val="00975B44"/>
    <w:rsid w:val="009777D2"/>
    <w:rsid w:val="009818A6"/>
    <w:rsid w:val="009826A1"/>
    <w:rsid w:val="00982A90"/>
    <w:rsid w:val="00984EF8"/>
    <w:rsid w:val="009902FD"/>
    <w:rsid w:val="009903B9"/>
    <w:rsid w:val="00990C58"/>
    <w:rsid w:val="0099133D"/>
    <w:rsid w:val="00992063"/>
    <w:rsid w:val="0099324C"/>
    <w:rsid w:val="0099364C"/>
    <w:rsid w:val="00994E95"/>
    <w:rsid w:val="009951E6"/>
    <w:rsid w:val="00995A5D"/>
    <w:rsid w:val="009967C8"/>
    <w:rsid w:val="00996C3F"/>
    <w:rsid w:val="009A11FE"/>
    <w:rsid w:val="009A2946"/>
    <w:rsid w:val="009A313E"/>
    <w:rsid w:val="009A4709"/>
    <w:rsid w:val="009A6724"/>
    <w:rsid w:val="009A6B64"/>
    <w:rsid w:val="009A7A22"/>
    <w:rsid w:val="009B0CBB"/>
    <w:rsid w:val="009B19D2"/>
    <w:rsid w:val="009B1F07"/>
    <w:rsid w:val="009B2432"/>
    <w:rsid w:val="009B2829"/>
    <w:rsid w:val="009B3004"/>
    <w:rsid w:val="009B4349"/>
    <w:rsid w:val="009B43B9"/>
    <w:rsid w:val="009B4A8A"/>
    <w:rsid w:val="009B532E"/>
    <w:rsid w:val="009B554C"/>
    <w:rsid w:val="009C0D7A"/>
    <w:rsid w:val="009C1202"/>
    <w:rsid w:val="009C1278"/>
    <w:rsid w:val="009C3E62"/>
    <w:rsid w:val="009C42B7"/>
    <w:rsid w:val="009C6A6F"/>
    <w:rsid w:val="009C7676"/>
    <w:rsid w:val="009D07FB"/>
    <w:rsid w:val="009D085E"/>
    <w:rsid w:val="009D21EE"/>
    <w:rsid w:val="009D6072"/>
    <w:rsid w:val="009E13A7"/>
    <w:rsid w:val="009E1BC3"/>
    <w:rsid w:val="009E3D8E"/>
    <w:rsid w:val="009E41DB"/>
    <w:rsid w:val="009E47FA"/>
    <w:rsid w:val="009E6257"/>
    <w:rsid w:val="009F0118"/>
    <w:rsid w:val="009F2335"/>
    <w:rsid w:val="009F33CB"/>
    <w:rsid w:val="009F4EC0"/>
    <w:rsid w:val="009F6D75"/>
    <w:rsid w:val="009F779E"/>
    <w:rsid w:val="00A00F60"/>
    <w:rsid w:val="00A016A7"/>
    <w:rsid w:val="00A023EE"/>
    <w:rsid w:val="00A03028"/>
    <w:rsid w:val="00A03A01"/>
    <w:rsid w:val="00A042E2"/>
    <w:rsid w:val="00A05581"/>
    <w:rsid w:val="00A055AE"/>
    <w:rsid w:val="00A06C7D"/>
    <w:rsid w:val="00A1003A"/>
    <w:rsid w:val="00A11635"/>
    <w:rsid w:val="00A1230B"/>
    <w:rsid w:val="00A131C8"/>
    <w:rsid w:val="00A13CD8"/>
    <w:rsid w:val="00A158A2"/>
    <w:rsid w:val="00A15D67"/>
    <w:rsid w:val="00A20DDE"/>
    <w:rsid w:val="00A21DF5"/>
    <w:rsid w:val="00A21ED9"/>
    <w:rsid w:val="00A250E7"/>
    <w:rsid w:val="00A25D86"/>
    <w:rsid w:val="00A26795"/>
    <w:rsid w:val="00A301F5"/>
    <w:rsid w:val="00A32013"/>
    <w:rsid w:val="00A33EB9"/>
    <w:rsid w:val="00A34306"/>
    <w:rsid w:val="00A347E3"/>
    <w:rsid w:val="00A36494"/>
    <w:rsid w:val="00A36AAE"/>
    <w:rsid w:val="00A379D5"/>
    <w:rsid w:val="00A40017"/>
    <w:rsid w:val="00A4006C"/>
    <w:rsid w:val="00A40900"/>
    <w:rsid w:val="00A40BD0"/>
    <w:rsid w:val="00A4287A"/>
    <w:rsid w:val="00A42948"/>
    <w:rsid w:val="00A431D1"/>
    <w:rsid w:val="00A44DE6"/>
    <w:rsid w:val="00A45C0E"/>
    <w:rsid w:val="00A47858"/>
    <w:rsid w:val="00A503BC"/>
    <w:rsid w:val="00A53663"/>
    <w:rsid w:val="00A56264"/>
    <w:rsid w:val="00A604B4"/>
    <w:rsid w:val="00A6090F"/>
    <w:rsid w:val="00A6146A"/>
    <w:rsid w:val="00A62B22"/>
    <w:rsid w:val="00A62C34"/>
    <w:rsid w:val="00A63532"/>
    <w:rsid w:val="00A64610"/>
    <w:rsid w:val="00A65607"/>
    <w:rsid w:val="00A71253"/>
    <w:rsid w:val="00A71273"/>
    <w:rsid w:val="00A7399C"/>
    <w:rsid w:val="00A73C66"/>
    <w:rsid w:val="00A744C3"/>
    <w:rsid w:val="00A75583"/>
    <w:rsid w:val="00A75FA3"/>
    <w:rsid w:val="00A77103"/>
    <w:rsid w:val="00A77AD0"/>
    <w:rsid w:val="00A81F16"/>
    <w:rsid w:val="00A820E1"/>
    <w:rsid w:val="00A8231E"/>
    <w:rsid w:val="00A82536"/>
    <w:rsid w:val="00A843B9"/>
    <w:rsid w:val="00A8450A"/>
    <w:rsid w:val="00A857F5"/>
    <w:rsid w:val="00A85E3F"/>
    <w:rsid w:val="00A86FEF"/>
    <w:rsid w:val="00A910E7"/>
    <w:rsid w:val="00A93A0F"/>
    <w:rsid w:val="00A95558"/>
    <w:rsid w:val="00AA1C42"/>
    <w:rsid w:val="00AA341A"/>
    <w:rsid w:val="00AA3928"/>
    <w:rsid w:val="00AA3D68"/>
    <w:rsid w:val="00AA7E41"/>
    <w:rsid w:val="00AB2760"/>
    <w:rsid w:val="00AB2A54"/>
    <w:rsid w:val="00AB7DFF"/>
    <w:rsid w:val="00AB7F9C"/>
    <w:rsid w:val="00AC1303"/>
    <w:rsid w:val="00AC226C"/>
    <w:rsid w:val="00AC4506"/>
    <w:rsid w:val="00AC5055"/>
    <w:rsid w:val="00AC5496"/>
    <w:rsid w:val="00AC7919"/>
    <w:rsid w:val="00AD1B2A"/>
    <w:rsid w:val="00AD25A3"/>
    <w:rsid w:val="00AD2D2D"/>
    <w:rsid w:val="00AD36B2"/>
    <w:rsid w:val="00AD48EE"/>
    <w:rsid w:val="00AD4B12"/>
    <w:rsid w:val="00AD4D8B"/>
    <w:rsid w:val="00AD7136"/>
    <w:rsid w:val="00AD7EE1"/>
    <w:rsid w:val="00AE0034"/>
    <w:rsid w:val="00AE0CA2"/>
    <w:rsid w:val="00AE260B"/>
    <w:rsid w:val="00AE2DE6"/>
    <w:rsid w:val="00AE2F31"/>
    <w:rsid w:val="00AE30AD"/>
    <w:rsid w:val="00AE4199"/>
    <w:rsid w:val="00AE4845"/>
    <w:rsid w:val="00AE689B"/>
    <w:rsid w:val="00AE76EE"/>
    <w:rsid w:val="00AF267C"/>
    <w:rsid w:val="00AF2859"/>
    <w:rsid w:val="00AF4A0F"/>
    <w:rsid w:val="00AF62B3"/>
    <w:rsid w:val="00AF631C"/>
    <w:rsid w:val="00AF695F"/>
    <w:rsid w:val="00AF6B44"/>
    <w:rsid w:val="00AF6BC2"/>
    <w:rsid w:val="00AF6F7E"/>
    <w:rsid w:val="00AF7310"/>
    <w:rsid w:val="00AF757D"/>
    <w:rsid w:val="00AF7BC0"/>
    <w:rsid w:val="00B026F6"/>
    <w:rsid w:val="00B03631"/>
    <w:rsid w:val="00B03BC4"/>
    <w:rsid w:val="00B04E9E"/>
    <w:rsid w:val="00B04F0C"/>
    <w:rsid w:val="00B04FC8"/>
    <w:rsid w:val="00B05302"/>
    <w:rsid w:val="00B05826"/>
    <w:rsid w:val="00B06A7D"/>
    <w:rsid w:val="00B076DA"/>
    <w:rsid w:val="00B079DE"/>
    <w:rsid w:val="00B07C63"/>
    <w:rsid w:val="00B10163"/>
    <w:rsid w:val="00B10BC9"/>
    <w:rsid w:val="00B10ECB"/>
    <w:rsid w:val="00B1141E"/>
    <w:rsid w:val="00B1166A"/>
    <w:rsid w:val="00B15179"/>
    <w:rsid w:val="00B164F4"/>
    <w:rsid w:val="00B16DA2"/>
    <w:rsid w:val="00B17307"/>
    <w:rsid w:val="00B213BA"/>
    <w:rsid w:val="00B21FE5"/>
    <w:rsid w:val="00B221E7"/>
    <w:rsid w:val="00B23BFD"/>
    <w:rsid w:val="00B2517B"/>
    <w:rsid w:val="00B2591B"/>
    <w:rsid w:val="00B27778"/>
    <w:rsid w:val="00B27DAB"/>
    <w:rsid w:val="00B306A9"/>
    <w:rsid w:val="00B3356A"/>
    <w:rsid w:val="00B3466E"/>
    <w:rsid w:val="00B349BB"/>
    <w:rsid w:val="00B3549D"/>
    <w:rsid w:val="00B35C08"/>
    <w:rsid w:val="00B35EC4"/>
    <w:rsid w:val="00B4037F"/>
    <w:rsid w:val="00B407B2"/>
    <w:rsid w:val="00B409C3"/>
    <w:rsid w:val="00B41185"/>
    <w:rsid w:val="00B41480"/>
    <w:rsid w:val="00B41ED9"/>
    <w:rsid w:val="00B428AB"/>
    <w:rsid w:val="00B43C3E"/>
    <w:rsid w:val="00B43D6A"/>
    <w:rsid w:val="00B443B9"/>
    <w:rsid w:val="00B447E0"/>
    <w:rsid w:val="00B448C2"/>
    <w:rsid w:val="00B449B3"/>
    <w:rsid w:val="00B47305"/>
    <w:rsid w:val="00B52B83"/>
    <w:rsid w:val="00B547B4"/>
    <w:rsid w:val="00B55207"/>
    <w:rsid w:val="00B579E2"/>
    <w:rsid w:val="00B57D04"/>
    <w:rsid w:val="00B630A7"/>
    <w:rsid w:val="00B633D7"/>
    <w:rsid w:val="00B63E9B"/>
    <w:rsid w:val="00B64279"/>
    <w:rsid w:val="00B65E9E"/>
    <w:rsid w:val="00B707C2"/>
    <w:rsid w:val="00B709F7"/>
    <w:rsid w:val="00B711B2"/>
    <w:rsid w:val="00B723B0"/>
    <w:rsid w:val="00B7292C"/>
    <w:rsid w:val="00B73CC8"/>
    <w:rsid w:val="00B73D67"/>
    <w:rsid w:val="00B7443B"/>
    <w:rsid w:val="00B74525"/>
    <w:rsid w:val="00B74A92"/>
    <w:rsid w:val="00B74AAA"/>
    <w:rsid w:val="00B7507D"/>
    <w:rsid w:val="00B75C7F"/>
    <w:rsid w:val="00B76BA9"/>
    <w:rsid w:val="00B76CA4"/>
    <w:rsid w:val="00B76E34"/>
    <w:rsid w:val="00B77124"/>
    <w:rsid w:val="00B774A7"/>
    <w:rsid w:val="00B80026"/>
    <w:rsid w:val="00B8050B"/>
    <w:rsid w:val="00B81237"/>
    <w:rsid w:val="00B8251E"/>
    <w:rsid w:val="00B83316"/>
    <w:rsid w:val="00B8363B"/>
    <w:rsid w:val="00B83C30"/>
    <w:rsid w:val="00B845A2"/>
    <w:rsid w:val="00B87400"/>
    <w:rsid w:val="00B8783F"/>
    <w:rsid w:val="00B901DF"/>
    <w:rsid w:val="00B90543"/>
    <w:rsid w:val="00B90CA5"/>
    <w:rsid w:val="00B91DE7"/>
    <w:rsid w:val="00B92B95"/>
    <w:rsid w:val="00B97599"/>
    <w:rsid w:val="00B97F94"/>
    <w:rsid w:val="00BA0660"/>
    <w:rsid w:val="00BA26A8"/>
    <w:rsid w:val="00BA3153"/>
    <w:rsid w:val="00BA3CEF"/>
    <w:rsid w:val="00BA4631"/>
    <w:rsid w:val="00BA49D7"/>
    <w:rsid w:val="00BA5C19"/>
    <w:rsid w:val="00BB0097"/>
    <w:rsid w:val="00BB148D"/>
    <w:rsid w:val="00BB35D5"/>
    <w:rsid w:val="00BB3709"/>
    <w:rsid w:val="00BB4380"/>
    <w:rsid w:val="00BB4F8C"/>
    <w:rsid w:val="00BB5048"/>
    <w:rsid w:val="00BB6433"/>
    <w:rsid w:val="00BB6EFF"/>
    <w:rsid w:val="00BC0601"/>
    <w:rsid w:val="00BC1381"/>
    <w:rsid w:val="00BC19F4"/>
    <w:rsid w:val="00BC1C27"/>
    <w:rsid w:val="00BC3014"/>
    <w:rsid w:val="00BC3041"/>
    <w:rsid w:val="00BC4132"/>
    <w:rsid w:val="00BC49D8"/>
    <w:rsid w:val="00BC6F27"/>
    <w:rsid w:val="00BC70E3"/>
    <w:rsid w:val="00BC7C86"/>
    <w:rsid w:val="00BD078B"/>
    <w:rsid w:val="00BD3F06"/>
    <w:rsid w:val="00BD6C8E"/>
    <w:rsid w:val="00BD73E4"/>
    <w:rsid w:val="00BE1577"/>
    <w:rsid w:val="00BE1C76"/>
    <w:rsid w:val="00BE2D10"/>
    <w:rsid w:val="00BE2E58"/>
    <w:rsid w:val="00BE3DC5"/>
    <w:rsid w:val="00BE43FB"/>
    <w:rsid w:val="00BE5805"/>
    <w:rsid w:val="00BE5C5D"/>
    <w:rsid w:val="00BE7FBB"/>
    <w:rsid w:val="00BF03C1"/>
    <w:rsid w:val="00BF0422"/>
    <w:rsid w:val="00BF07AC"/>
    <w:rsid w:val="00BF160E"/>
    <w:rsid w:val="00BF2D97"/>
    <w:rsid w:val="00BF3A93"/>
    <w:rsid w:val="00BF55C1"/>
    <w:rsid w:val="00C013BC"/>
    <w:rsid w:val="00C018A7"/>
    <w:rsid w:val="00C023E1"/>
    <w:rsid w:val="00C042F1"/>
    <w:rsid w:val="00C05A33"/>
    <w:rsid w:val="00C06093"/>
    <w:rsid w:val="00C11E10"/>
    <w:rsid w:val="00C14356"/>
    <w:rsid w:val="00C15738"/>
    <w:rsid w:val="00C15ED9"/>
    <w:rsid w:val="00C16122"/>
    <w:rsid w:val="00C16B7E"/>
    <w:rsid w:val="00C17B7B"/>
    <w:rsid w:val="00C17D31"/>
    <w:rsid w:val="00C2191C"/>
    <w:rsid w:val="00C21A7F"/>
    <w:rsid w:val="00C2259B"/>
    <w:rsid w:val="00C22CDC"/>
    <w:rsid w:val="00C2389C"/>
    <w:rsid w:val="00C23C6F"/>
    <w:rsid w:val="00C23F22"/>
    <w:rsid w:val="00C26080"/>
    <w:rsid w:val="00C26621"/>
    <w:rsid w:val="00C26C0F"/>
    <w:rsid w:val="00C273FD"/>
    <w:rsid w:val="00C279C9"/>
    <w:rsid w:val="00C27C3F"/>
    <w:rsid w:val="00C357AA"/>
    <w:rsid w:val="00C36A30"/>
    <w:rsid w:val="00C377EB"/>
    <w:rsid w:val="00C40250"/>
    <w:rsid w:val="00C42EB6"/>
    <w:rsid w:val="00C4307F"/>
    <w:rsid w:val="00C43E65"/>
    <w:rsid w:val="00C45365"/>
    <w:rsid w:val="00C46405"/>
    <w:rsid w:val="00C4660A"/>
    <w:rsid w:val="00C46970"/>
    <w:rsid w:val="00C475B9"/>
    <w:rsid w:val="00C47878"/>
    <w:rsid w:val="00C50E0A"/>
    <w:rsid w:val="00C51010"/>
    <w:rsid w:val="00C51E13"/>
    <w:rsid w:val="00C52236"/>
    <w:rsid w:val="00C52D4E"/>
    <w:rsid w:val="00C54433"/>
    <w:rsid w:val="00C54BBB"/>
    <w:rsid w:val="00C55D5D"/>
    <w:rsid w:val="00C565CF"/>
    <w:rsid w:val="00C5761D"/>
    <w:rsid w:val="00C607C8"/>
    <w:rsid w:val="00C617FD"/>
    <w:rsid w:val="00C63812"/>
    <w:rsid w:val="00C643A4"/>
    <w:rsid w:val="00C64785"/>
    <w:rsid w:val="00C651B0"/>
    <w:rsid w:val="00C653A4"/>
    <w:rsid w:val="00C65431"/>
    <w:rsid w:val="00C6663D"/>
    <w:rsid w:val="00C67501"/>
    <w:rsid w:val="00C67A4A"/>
    <w:rsid w:val="00C70FE1"/>
    <w:rsid w:val="00C71101"/>
    <w:rsid w:val="00C71796"/>
    <w:rsid w:val="00C71C07"/>
    <w:rsid w:val="00C72CB0"/>
    <w:rsid w:val="00C73C95"/>
    <w:rsid w:val="00C73F98"/>
    <w:rsid w:val="00C74303"/>
    <w:rsid w:val="00C7461E"/>
    <w:rsid w:val="00C74F09"/>
    <w:rsid w:val="00C75095"/>
    <w:rsid w:val="00C75851"/>
    <w:rsid w:val="00C7721A"/>
    <w:rsid w:val="00C7760D"/>
    <w:rsid w:val="00C801D5"/>
    <w:rsid w:val="00C828FF"/>
    <w:rsid w:val="00C83A45"/>
    <w:rsid w:val="00C84921"/>
    <w:rsid w:val="00C85D7C"/>
    <w:rsid w:val="00C8713D"/>
    <w:rsid w:val="00C90B99"/>
    <w:rsid w:val="00C90C8A"/>
    <w:rsid w:val="00C94F41"/>
    <w:rsid w:val="00C96514"/>
    <w:rsid w:val="00C97E36"/>
    <w:rsid w:val="00CA0045"/>
    <w:rsid w:val="00CA0EF1"/>
    <w:rsid w:val="00CA379A"/>
    <w:rsid w:val="00CA3B3E"/>
    <w:rsid w:val="00CA4972"/>
    <w:rsid w:val="00CA54B1"/>
    <w:rsid w:val="00CA62F2"/>
    <w:rsid w:val="00CA74A6"/>
    <w:rsid w:val="00CB001B"/>
    <w:rsid w:val="00CB0231"/>
    <w:rsid w:val="00CB0CE6"/>
    <w:rsid w:val="00CB10EE"/>
    <w:rsid w:val="00CB21FE"/>
    <w:rsid w:val="00CB3102"/>
    <w:rsid w:val="00CB4087"/>
    <w:rsid w:val="00CB42F5"/>
    <w:rsid w:val="00CB4F35"/>
    <w:rsid w:val="00CB5C2D"/>
    <w:rsid w:val="00CB5D94"/>
    <w:rsid w:val="00CB6B65"/>
    <w:rsid w:val="00CC13A5"/>
    <w:rsid w:val="00CC144E"/>
    <w:rsid w:val="00CC259C"/>
    <w:rsid w:val="00CC33B4"/>
    <w:rsid w:val="00CC5FA9"/>
    <w:rsid w:val="00CC7FF1"/>
    <w:rsid w:val="00CD0516"/>
    <w:rsid w:val="00CD3E88"/>
    <w:rsid w:val="00CD4579"/>
    <w:rsid w:val="00CD4C6A"/>
    <w:rsid w:val="00CD4F31"/>
    <w:rsid w:val="00CD71D8"/>
    <w:rsid w:val="00CE0496"/>
    <w:rsid w:val="00CE04F2"/>
    <w:rsid w:val="00CE19EA"/>
    <w:rsid w:val="00CE48FD"/>
    <w:rsid w:val="00CE59E0"/>
    <w:rsid w:val="00CE634D"/>
    <w:rsid w:val="00CE685D"/>
    <w:rsid w:val="00CE7EFF"/>
    <w:rsid w:val="00CF0167"/>
    <w:rsid w:val="00CF03B7"/>
    <w:rsid w:val="00CF0B12"/>
    <w:rsid w:val="00CF0D46"/>
    <w:rsid w:val="00CF1238"/>
    <w:rsid w:val="00CF1901"/>
    <w:rsid w:val="00CF21BC"/>
    <w:rsid w:val="00CF293B"/>
    <w:rsid w:val="00CF3728"/>
    <w:rsid w:val="00CF3879"/>
    <w:rsid w:val="00CF40D0"/>
    <w:rsid w:val="00CF44F8"/>
    <w:rsid w:val="00CF4957"/>
    <w:rsid w:val="00CF5D27"/>
    <w:rsid w:val="00CF640D"/>
    <w:rsid w:val="00CF671D"/>
    <w:rsid w:val="00CF6DF7"/>
    <w:rsid w:val="00CF7FB2"/>
    <w:rsid w:val="00D0189D"/>
    <w:rsid w:val="00D01DFB"/>
    <w:rsid w:val="00D0271E"/>
    <w:rsid w:val="00D03AFB"/>
    <w:rsid w:val="00D04909"/>
    <w:rsid w:val="00D05F41"/>
    <w:rsid w:val="00D06861"/>
    <w:rsid w:val="00D06E27"/>
    <w:rsid w:val="00D07667"/>
    <w:rsid w:val="00D10728"/>
    <w:rsid w:val="00D10AD0"/>
    <w:rsid w:val="00D11230"/>
    <w:rsid w:val="00D1169C"/>
    <w:rsid w:val="00D13365"/>
    <w:rsid w:val="00D162B1"/>
    <w:rsid w:val="00D179C5"/>
    <w:rsid w:val="00D17BDB"/>
    <w:rsid w:val="00D20583"/>
    <w:rsid w:val="00D20FA6"/>
    <w:rsid w:val="00D21356"/>
    <w:rsid w:val="00D25014"/>
    <w:rsid w:val="00D25487"/>
    <w:rsid w:val="00D32217"/>
    <w:rsid w:val="00D329FF"/>
    <w:rsid w:val="00D32C76"/>
    <w:rsid w:val="00D3349B"/>
    <w:rsid w:val="00D33A1C"/>
    <w:rsid w:val="00D34583"/>
    <w:rsid w:val="00D3758C"/>
    <w:rsid w:val="00D37867"/>
    <w:rsid w:val="00D406FE"/>
    <w:rsid w:val="00D41C4E"/>
    <w:rsid w:val="00D4207A"/>
    <w:rsid w:val="00D44C4C"/>
    <w:rsid w:val="00D46065"/>
    <w:rsid w:val="00D462E0"/>
    <w:rsid w:val="00D47D4B"/>
    <w:rsid w:val="00D518CA"/>
    <w:rsid w:val="00D52EB6"/>
    <w:rsid w:val="00D53B4B"/>
    <w:rsid w:val="00D53DE8"/>
    <w:rsid w:val="00D543BD"/>
    <w:rsid w:val="00D54946"/>
    <w:rsid w:val="00D557B1"/>
    <w:rsid w:val="00D5670F"/>
    <w:rsid w:val="00D6345F"/>
    <w:rsid w:val="00D63CEA"/>
    <w:rsid w:val="00D64C19"/>
    <w:rsid w:val="00D65104"/>
    <w:rsid w:val="00D65170"/>
    <w:rsid w:val="00D67290"/>
    <w:rsid w:val="00D74014"/>
    <w:rsid w:val="00D76E04"/>
    <w:rsid w:val="00D81FBE"/>
    <w:rsid w:val="00D83DCD"/>
    <w:rsid w:val="00D84920"/>
    <w:rsid w:val="00D858BA"/>
    <w:rsid w:val="00D86F58"/>
    <w:rsid w:val="00D87BDC"/>
    <w:rsid w:val="00D907A8"/>
    <w:rsid w:val="00D91288"/>
    <w:rsid w:val="00D91AA2"/>
    <w:rsid w:val="00D9243C"/>
    <w:rsid w:val="00D925AB"/>
    <w:rsid w:val="00D92657"/>
    <w:rsid w:val="00D94009"/>
    <w:rsid w:val="00D94125"/>
    <w:rsid w:val="00D945F5"/>
    <w:rsid w:val="00D947C6"/>
    <w:rsid w:val="00D950BE"/>
    <w:rsid w:val="00DA13DC"/>
    <w:rsid w:val="00DA15A6"/>
    <w:rsid w:val="00DA222D"/>
    <w:rsid w:val="00DA2890"/>
    <w:rsid w:val="00DA2F7F"/>
    <w:rsid w:val="00DA3359"/>
    <w:rsid w:val="00DA4531"/>
    <w:rsid w:val="00DA6BA0"/>
    <w:rsid w:val="00DA7436"/>
    <w:rsid w:val="00DA7D08"/>
    <w:rsid w:val="00DB112D"/>
    <w:rsid w:val="00DB2813"/>
    <w:rsid w:val="00DB2C8E"/>
    <w:rsid w:val="00DB331F"/>
    <w:rsid w:val="00DB5A58"/>
    <w:rsid w:val="00DB5E6E"/>
    <w:rsid w:val="00DB62E0"/>
    <w:rsid w:val="00DB67F2"/>
    <w:rsid w:val="00DB73AB"/>
    <w:rsid w:val="00DB7A52"/>
    <w:rsid w:val="00DC0DF3"/>
    <w:rsid w:val="00DC1413"/>
    <w:rsid w:val="00DC227F"/>
    <w:rsid w:val="00DC2D0F"/>
    <w:rsid w:val="00DC6597"/>
    <w:rsid w:val="00DC7940"/>
    <w:rsid w:val="00DC79A1"/>
    <w:rsid w:val="00DD097C"/>
    <w:rsid w:val="00DD2A1C"/>
    <w:rsid w:val="00DD2B9C"/>
    <w:rsid w:val="00DD4C92"/>
    <w:rsid w:val="00DD6969"/>
    <w:rsid w:val="00DD6B85"/>
    <w:rsid w:val="00DD781D"/>
    <w:rsid w:val="00DE02D6"/>
    <w:rsid w:val="00DE1910"/>
    <w:rsid w:val="00DE22CB"/>
    <w:rsid w:val="00DE2480"/>
    <w:rsid w:val="00DE308B"/>
    <w:rsid w:val="00DE3830"/>
    <w:rsid w:val="00DE3B64"/>
    <w:rsid w:val="00DE55EE"/>
    <w:rsid w:val="00DE6279"/>
    <w:rsid w:val="00DE65FB"/>
    <w:rsid w:val="00DE6739"/>
    <w:rsid w:val="00DE6C6D"/>
    <w:rsid w:val="00DF0702"/>
    <w:rsid w:val="00DF1AB3"/>
    <w:rsid w:val="00DF2356"/>
    <w:rsid w:val="00DF2627"/>
    <w:rsid w:val="00DF2A6C"/>
    <w:rsid w:val="00DF507C"/>
    <w:rsid w:val="00DF7706"/>
    <w:rsid w:val="00E01BAE"/>
    <w:rsid w:val="00E02AB2"/>
    <w:rsid w:val="00E0322A"/>
    <w:rsid w:val="00E032FA"/>
    <w:rsid w:val="00E0411A"/>
    <w:rsid w:val="00E054A4"/>
    <w:rsid w:val="00E055A3"/>
    <w:rsid w:val="00E05667"/>
    <w:rsid w:val="00E0597C"/>
    <w:rsid w:val="00E06C1A"/>
    <w:rsid w:val="00E10FC9"/>
    <w:rsid w:val="00E10FF5"/>
    <w:rsid w:val="00E16E97"/>
    <w:rsid w:val="00E225EC"/>
    <w:rsid w:val="00E2369A"/>
    <w:rsid w:val="00E25272"/>
    <w:rsid w:val="00E3094B"/>
    <w:rsid w:val="00E31704"/>
    <w:rsid w:val="00E31DCF"/>
    <w:rsid w:val="00E31E27"/>
    <w:rsid w:val="00E3226F"/>
    <w:rsid w:val="00E3362D"/>
    <w:rsid w:val="00E3422D"/>
    <w:rsid w:val="00E348E7"/>
    <w:rsid w:val="00E3653F"/>
    <w:rsid w:val="00E37181"/>
    <w:rsid w:val="00E3789A"/>
    <w:rsid w:val="00E40B3C"/>
    <w:rsid w:val="00E40D9D"/>
    <w:rsid w:val="00E45913"/>
    <w:rsid w:val="00E506A8"/>
    <w:rsid w:val="00E515FB"/>
    <w:rsid w:val="00E522F3"/>
    <w:rsid w:val="00E5277E"/>
    <w:rsid w:val="00E52F9E"/>
    <w:rsid w:val="00E5332A"/>
    <w:rsid w:val="00E54003"/>
    <w:rsid w:val="00E54BA6"/>
    <w:rsid w:val="00E54F2A"/>
    <w:rsid w:val="00E55603"/>
    <w:rsid w:val="00E55E75"/>
    <w:rsid w:val="00E56196"/>
    <w:rsid w:val="00E56921"/>
    <w:rsid w:val="00E56BFF"/>
    <w:rsid w:val="00E60011"/>
    <w:rsid w:val="00E6081D"/>
    <w:rsid w:val="00E6111D"/>
    <w:rsid w:val="00E61165"/>
    <w:rsid w:val="00E61AE7"/>
    <w:rsid w:val="00E63E45"/>
    <w:rsid w:val="00E63F4C"/>
    <w:rsid w:val="00E64D86"/>
    <w:rsid w:val="00E6576C"/>
    <w:rsid w:val="00E67167"/>
    <w:rsid w:val="00E67211"/>
    <w:rsid w:val="00E70609"/>
    <w:rsid w:val="00E715B3"/>
    <w:rsid w:val="00E71D7C"/>
    <w:rsid w:val="00E73684"/>
    <w:rsid w:val="00E74111"/>
    <w:rsid w:val="00E7443B"/>
    <w:rsid w:val="00E74A75"/>
    <w:rsid w:val="00E77055"/>
    <w:rsid w:val="00E772EB"/>
    <w:rsid w:val="00E8119D"/>
    <w:rsid w:val="00E81D5B"/>
    <w:rsid w:val="00E83252"/>
    <w:rsid w:val="00E83B02"/>
    <w:rsid w:val="00E85FE9"/>
    <w:rsid w:val="00E86013"/>
    <w:rsid w:val="00E868BC"/>
    <w:rsid w:val="00E86A61"/>
    <w:rsid w:val="00E9081E"/>
    <w:rsid w:val="00E91857"/>
    <w:rsid w:val="00E919B5"/>
    <w:rsid w:val="00E91C25"/>
    <w:rsid w:val="00E91D34"/>
    <w:rsid w:val="00E9247D"/>
    <w:rsid w:val="00E9356D"/>
    <w:rsid w:val="00E94F07"/>
    <w:rsid w:val="00E96E37"/>
    <w:rsid w:val="00E97EC2"/>
    <w:rsid w:val="00EA068F"/>
    <w:rsid w:val="00EA11C3"/>
    <w:rsid w:val="00EA135F"/>
    <w:rsid w:val="00EA1FB8"/>
    <w:rsid w:val="00EA4BBF"/>
    <w:rsid w:val="00EA654D"/>
    <w:rsid w:val="00EA7C90"/>
    <w:rsid w:val="00EB0C26"/>
    <w:rsid w:val="00EB2C13"/>
    <w:rsid w:val="00EB2F67"/>
    <w:rsid w:val="00EB3918"/>
    <w:rsid w:val="00EB3EFF"/>
    <w:rsid w:val="00EB4EAA"/>
    <w:rsid w:val="00EB65AD"/>
    <w:rsid w:val="00EB7437"/>
    <w:rsid w:val="00EC0E2A"/>
    <w:rsid w:val="00EC271C"/>
    <w:rsid w:val="00EC292D"/>
    <w:rsid w:val="00EC4FD9"/>
    <w:rsid w:val="00EC7241"/>
    <w:rsid w:val="00EC7F62"/>
    <w:rsid w:val="00ED1544"/>
    <w:rsid w:val="00ED3550"/>
    <w:rsid w:val="00ED4E41"/>
    <w:rsid w:val="00ED60BA"/>
    <w:rsid w:val="00ED6CC7"/>
    <w:rsid w:val="00ED76AA"/>
    <w:rsid w:val="00ED7CA4"/>
    <w:rsid w:val="00EE1E8C"/>
    <w:rsid w:val="00EE22EB"/>
    <w:rsid w:val="00EE4338"/>
    <w:rsid w:val="00EE4E50"/>
    <w:rsid w:val="00EE5543"/>
    <w:rsid w:val="00EE65B5"/>
    <w:rsid w:val="00EE74E0"/>
    <w:rsid w:val="00EE7AFE"/>
    <w:rsid w:val="00EF2216"/>
    <w:rsid w:val="00EF3682"/>
    <w:rsid w:val="00F00006"/>
    <w:rsid w:val="00F011CB"/>
    <w:rsid w:val="00F01CFF"/>
    <w:rsid w:val="00F01D9F"/>
    <w:rsid w:val="00F03504"/>
    <w:rsid w:val="00F03EB9"/>
    <w:rsid w:val="00F03FAA"/>
    <w:rsid w:val="00F04C48"/>
    <w:rsid w:val="00F05882"/>
    <w:rsid w:val="00F12260"/>
    <w:rsid w:val="00F13A1A"/>
    <w:rsid w:val="00F13C2B"/>
    <w:rsid w:val="00F1409B"/>
    <w:rsid w:val="00F15627"/>
    <w:rsid w:val="00F16AD5"/>
    <w:rsid w:val="00F16B1F"/>
    <w:rsid w:val="00F16C32"/>
    <w:rsid w:val="00F16FE2"/>
    <w:rsid w:val="00F170BC"/>
    <w:rsid w:val="00F17D05"/>
    <w:rsid w:val="00F20963"/>
    <w:rsid w:val="00F225CA"/>
    <w:rsid w:val="00F25921"/>
    <w:rsid w:val="00F25BD9"/>
    <w:rsid w:val="00F2600E"/>
    <w:rsid w:val="00F262D6"/>
    <w:rsid w:val="00F27339"/>
    <w:rsid w:val="00F307B2"/>
    <w:rsid w:val="00F315EE"/>
    <w:rsid w:val="00F32791"/>
    <w:rsid w:val="00F3281F"/>
    <w:rsid w:val="00F32D12"/>
    <w:rsid w:val="00F33F95"/>
    <w:rsid w:val="00F340BF"/>
    <w:rsid w:val="00F34B83"/>
    <w:rsid w:val="00F36BEF"/>
    <w:rsid w:val="00F370A7"/>
    <w:rsid w:val="00F37E05"/>
    <w:rsid w:val="00F40C4C"/>
    <w:rsid w:val="00F41532"/>
    <w:rsid w:val="00F420D4"/>
    <w:rsid w:val="00F42820"/>
    <w:rsid w:val="00F4433B"/>
    <w:rsid w:val="00F4435E"/>
    <w:rsid w:val="00F444FC"/>
    <w:rsid w:val="00F4676E"/>
    <w:rsid w:val="00F46D1B"/>
    <w:rsid w:val="00F5190C"/>
    <w:rsid w:val="00F519E7"/>
    <w:rsid w:val="00F54808"/>
    <w:rsid w:val="00F555DA"/>
    <w:rsid w:val="00F55D44"/>
    <w:rsid w:val="00F60718"/>
    <w:rsid w:val="00F614D1"/>
    <w:rsid w:val="00F62260"/>
    <w:rsid w:val="00F625D4"/>
    <w:rsid w:val="00F62AB6"/>
    <w:rsid w:val="00F62C3C"/>
    <w:rsid w:val="00F6373C"/>
    <w:rsid w:val="00F66582"/>
    <w:rsid w:val="00F6700E"/>
    <w:rsid w:val="00F67B08"/>
    <w:rsid w:val="00F70F7C"/>
    <w:rsid w:val="00F72D7B"/>
    <w:rsid w:val="00F742B0"/>
    <w:rsid w:val="00F74AED"/>
    <w:rsid w:val="00F7583A"/>
    <w:rsid w:val="00F76788"/>
    <w:rsid w:val="00F7700D"/>
    <w:rsid w:val="00F80FAC"/>
    <w:rsid w:val="00F812EF"/>
    <w:rsid w:val="00F83BFB"/>
    <w:rsid w:val="00F843B5"/>
    <w:rsid w:val="00F848B6"/>
    <w:rsid w:val="00F8497F"/>
    <w:rsid w:val="00F8538C"/>
    <w:rsid w:val="00F857BD"/>
    <w:rsid w:val="00F8637E"/>
    <w:rsid w:val="00F874E5"/>
    <w:rsid w:val="00F90F76"/>
    <w:rsid w:val="00F919DE"/>
    <w:rsid w:val="00F91A78"/>
    <w:rsid w:val="00F9299C"/>
    <w:rsid w:val="00F93C0E"/>
    <w:rsid w:val="00F94F6D"/>
    <w:rsid w:val="00F95F02"/>
    <w:rsid w:val="00F96183"/>
    <w:rsid w:val="00F96190"/>
    <w:rsid w:val="00F975A4"/>
    <w:rsid w:val="00FA0690"/>
    <w:rsid w:val="00FA2C6E"/>
    <w:rsid w:val="00FA2C97"/>
    <w:rsid w:val="00FA57DC"/>
    <w:rsid w:val="00FA5874"/>
    <w:rsid w:val="00FA58FF"/>
    <w:rsid w:val="00FA7AD1"/>
    <w:rsid w:val="00FB03F7"/>
    <w:rsid w:val="00FB1463"/>
    <w:rsid w:val="00FB2891"/>
    <w:rsid w:val="00FB3429"/>
    <w:rsid w:val="00FB3EC7"/>
    <w:rsid w:val="00FB5B27"/>
    <w:rsid w:val="00FB70D5"/>
    <w:rsid w:val="00FB76DB"/>
    <w:rsid w:val="00FB7EE6"/>
    <w:rsid w:val="00FC1D19"/>
    <w:rsid w:val="00FC299F"/>
    <w:rsid w:val="00FC3320"/>
    <w:rsid w:val="00FC4020"/>
    <w:rsid w:val="00FC537C"/>
    <w:rsid w:val="00FC6360"/>
    <w:rsid w:val="00FC784A"/>
    <w:rsid w:val="00FD015E"/>
    <w:rsid w:val="00FD4E8D"/>
    <w:rsid w:val="00FD5173"/>
    <w:rsid w:val="00FD5234"/>
    <w:rsid w:val="00FD5469"/>
    <w:rsid w:val="00FD623E"/>
    <w:rsid w:val="00FD6D9E"/>
    <w:rsid w:val="00FD7038"/>
    <w:rsid w:val="00FE3720"/>
    <w:rsid w:val="00FE4A08"/>
    <w:rsid w:val="00FE4F25"/>
    <w:rsid w:val="00FE55BD"/>
    <w:rsid w:val="00FE7080"/>
    <w:rsid w:val="00FF2DB4"/>
    <w:rsid w:val="00FF4126"/>
    <w:rsid w:val="00FF435F"/>
    <w:rsid w:val="00FF6901"/>
    <w:rsid w:val="05108A0D"/>
    <w:rsid w:val="0649701B"/>
    <w:rsid w:val="0A209FF2"/>
    <w:rsid w:val="13401C29"/>
    <w:rsid w:val="161A70CA"/>
    <w:rsid w:val="1ABC3BF6"/>
    <w:rsid w:val="21F3F608"/>
    <w:rsid w:val="2BD77D10"/>
    <w:rsid w:val="2D7A70AE"/>
    <w:rsid w:val="433EA031"/>
    <w:rsid w:val="4E882311"/>
    <w:rsid w:val="53ED858F"/>
    <w:rsid w:val="5A541BF3"/>
    <w:rsid w:val="69C8EE72"/>
    <w:rsid w:val="745C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66DD7"/>
  <w15:docId w15:val="{8F0C4166-B6F8-4968-A10A-94519536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33"/>
    <w:pPr>
      <w:spacing w:after="0" w:line="240" w:lineRule="auto"/>
    </w:pPr>
    <w:rPr>
      <w:rFonts w:ascii="Times New Roman" w:eastAsia="Times New Roman" w:hAnsi="Times New Roman" w:cs="Times New Roman"/>
      <w:sz w:val="20"/>
      <w:szCs w:val="20"/>
      <w:lang w:eastAsia="ja-JP"/>
    </w:rPr>
  </w:style>
  <w:style w:type="paragraph" w:styleId="Heading1">
    <w:name w:val="heading 1"/>
    <w:aliases w:val="Style 1"/>
    <w:basedOn w:val="Normal"/>
    <w:next w:val="Normal"/>
    <w:link w:val="Heading1Char"/>
    <w:uiPriority w:val="9"/>
    <w:qFormat/>
    <w:rsid w:val="00BD078B"/>
    <w:pPr>
      <w:keepNext/>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pPr>
    <w:rPr>
      <w:rFonts w:ascii="Arial" w:hAnsi="Arial" w:cs="Arial"/>
      <w:b/>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A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A33"/>
    <w:rPr>
      <w:rFonts w:ascii="Segoe UI" w:eastAsia="Times New Roman" w:hAnsi="Segoe UI" w:cs="Segoe UI"/>
      <w:sz w:val="18"/>
      <w:szCs w:val="18"/>
      <w:lang w:eastAsia="ja-JP"/>
    </w:rPr>
  </w:style>
  <w:style w:type="character" w:customStyle="1" w:styleId="Heading1Char">
    <w:name w:val="Heading 1 Char"/>
    <w:aliases w:val="Style 1 Char"/>
    <w:basedOn w:val="DefaultParagraphFont"/>
    <w:link w:val="Heading1"/>
    <w:uiPriority w:val="9"/>
    <w:rsid w:val="00BD078B"/>
    <w:rPr>
      <w:rFonts w:ascii="Arial" w:eastAsia="Times New Roman" w:hAnsi="Arial" w:cs="Arial"/>
      <w:b/>
      <w:color w:val="000000"/>
    </w:rPr>
  </w:style>
  <w:style w:type="paragraph" w:styleId="ListParagraph">
    <w:name w:val="List Paragraph"/>
    <w:basedOn w:val="Normal"/>
    <w:link w:val="ListParagraphChar"/>
    <w:uiPriority w:val="34"/>
    <w:qFormat/>
    <w:rsid w:val="000C31C1"/>
    <w:pPr>
      <w:ind w:left="720"/>
      <w:contextualSpacing/>
    </w:pPr>
  </w:style>
  <w:style w:type="paragraph" w:customStyle="1" w:styleId="Default">
    <w:name w:val="Default"/>
    <w:rsid w:val="008E0B00"/>
    <w:pPr>
      <w:autoSpaceDE w:val="0"/>
      <w:autoSpaceDN w:val="0"/>
      <w:adjustRightInd w:val="0"/>
      <w:spacing w:after="0" w:line="240" w:lineRule="auto"/>
    </w:pPr>
    <w:rPr>
      <w:rFonts w:ascii="Segoe UI" w:hAnsi="Segoe UI" w:cs="Segoe UI"/>
      <w:color w:val="000000"/>
      <w:sz w:val="24"/>
      <w:szCs w:val="24"/>
    </w:rPr>
  </w:style>
  <w:style w:type="paragraph" w:styleId="Header">
    <w:name w:val="header"/>
    <w:basedOn w:val="Normal"/>
    <w:link w:val="HeaderChar"/>
    <w:uiPriority w:val="99"/>
    <w:unhideWhenUsed/>
    <w:rsid w:val="00DB5A58"/>
    <w:pPr>
      <w:tabs>
        <w:tab w:val="center" w:pos="4680"/>
        <w:tab w:val="right" w:pos="9360"/>
      </w:tabs>
    </w:pPr>
  </w:style>
  <w:style w:type="character" w:customStyle="1" w:styleId="HeaderChar">
    <w:name w:val="Header Char"/>
    <w:basedOn w:val="DefaultParagraphFont"/>
    <w:link w:val="Header"/>
    <w:uiPriority w:val="99"/>
    <w:rsid w:val="00DB5A58"/>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DB5A58"/>
    <w:pPr>
      <w:tabs>
        <w:tab w:val="center" w:pos="4680"/>
        <w:tab w:val="right" w:pos="9360"/>
      </w:tabs>
    </w:pPr>
  </w:style>
  <w:style w:type="character" w:customStyle="1" w:styleId="FooterChar">
    <w:name w:val="Footer Char"/>
    <w:basedOn w:val="DefaultParagraphFont"/>
    <w:link w:val="Footer"/>
    <w:uiPriority w:val="99"/>
    <w:rsid w:val="00DB5A58"/>
    <w:rPr>
      <w:rFonts w:ascii="Times New Roman" w:eastAsia="Times New Roman" w:hAnsi="Times New Roman" w:cs="Times New Roman"/>
      <w:sz w:val="20"/>
      <w:szCs w:val="20"/>
      <w:lang w:eastAsia="ja-JP"/>
    </w:rPr>
  </w:style>
  <w:style w:type="character" w:styleId="CommentReference">
    <w:name w:val="annotation reference"/>
    <w:basedOn w:val="DefaultParagraphFont"/>
    <w:uiPriority w:val="99"/>
    <w:semiHidden/>
    <w:unhideWhenUsed/>
    <w:rsid w:val="008F43E0"/>
    <w:rPr>
      <w:sz w:val="16"/>
      <w:szCs w:val="16"/>
    </w:rPr>
  </w:style>
  <w:style w:type="paragraph" w:styleId="CommentText">
    <w:name w:val="annotation text"/>
    <w:basedOn w:val="Normal"/>
    <w:link w:val="CommentTextChar"/>
    <w:uiPriority w:val="99"/>
    <w:unhideWhenUsed/>
    <w:rsid w:val="008F43E0"/>
  </w:style>
  <w:style w:type="character" w:customStyle="1" w:styleId="CommentTextChar">
    <w:name w:val="Comment Text Char"/>
    <w:basedOn w:val="DefaultParagraphFont"/>
    <w:link w:val="CommentText"/>
    <w:uiPriority w:val="99"/>
    <w:rsid w:val="008F43E0"/>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8F43E0"/>
    <w:rPr>
      <w:b/>
      <w:bCs/>
    </w:rPr>
  </w:style>
  <w:style w:type="character" w:customStyle="1" w:styleId="CommentSubjectChar">
    <w:name w:val="Comment Subject Char"/>
    <w:basedOn w:val="CommentTextChar"/>
    <w:link w:val="CommentSubject"/>
    <w:uiPriority w:val="99"/>
    <w:semiHidden/>
    <w:rsid w:val="008F43E0"/>
    <w:rPr>
      <w:rFonts w:ascii="Times New Roman" w:eastAsia="Times New Roman" w:hAnsi="Times New Roman" w:cs="Times New Roman"/>
      <w:b/>
      <w:bCs/>
      <w:sz w:val="20"/>
      <w:szCs w:val="20"/>
      <w:lang w:eastAsia="ja-JP"/>
    </w:rPr>
  </w:style>
  <w:style w:type="character" w:styleId="Hyperlink">
    <w:name w:val="Hyperlink"/>
    <w:basedOn w:val="DefaultParagraphFont"/>
    <w:uiPriority w:val="99"/>
    <w:unhideWhenUsed/>
    <w:rsid w:val="00A379D5"/>
    <w:rPr>
      <w:color w:val="0563C1" w:themeColor="hyperlink"/>
      <w:u w:val="single"/>
    </w:rPr>
  </w:style>
  <w:style w:type="character" w:styleId="UnresolvedMention">
    <w:name w:val="Unresolved Mention"/>
    <w:basedOn w:val="DefaultParagraphFont"/>
    <w:uiPriority w:val="99"/>
    <w:semiHidden/>
    <w:unhideWhenUsed/>
    <w:rsid w:val="00A379D5"/>
    <w:rPr>
      <w:color w:val="605E5C"/>
      <w:shd w:val="clear" w:color="auto" w:fill="E1DFDD"/>
    </w:rPr>
  </w:style>
  <w:style w:type="paragraph" w:styleId="Revision">
    <w:name w:val="Revision"/>
    <w:hidden/>
    <w:uiPriority w:val="99"/>
    <w:semiHidden/>
    <w:rsid w:val="006F2E73"/>
    <w:pPr>
      <w:spacing w:after="0" w:line="240" w:lineRule="auto"/>
    </w:pPr>
    <w:rPr>
      <w:rFonts w:ascii="Times New Roman" w:eastAsia="Times New Roman" w:hAnsi="Times New Roman" w:cs="Times New Roman"/>
      <w:sz w:val="20"/>
      <w:szCs w:val="20"/>
      <w:lang w:eastAsia="ja-JP"/>
    </w:rPr>
  </w:style>
  <w:style w:type="paragraph" w:styleId="NormalWeb">
    <w:name w:val="Normal (Web)"/>
    <w:basedOn w:val="Normal"/>
    <w:uiPriority w:val="99"/>
    <w:semiHidden/>
    <w:unhideWhenUsed/>
    <w:rsid w:val="00DC79A1"/>
    <w:pPr>
      <w:spacing w:before="100" w:beforeAutospacing="1" w:after="100" w:afterAutospacing="1"/>
    </w:pPr>
    <w:rPr>
      <w:sz w:val="24"/>
      <w:szCs w:val="24"/>
      <w:lang w:eastAsia="en-US"/>
    </w:rPr>
  </w:style>
  <w:style w:type="table" w:styleId="TableGrid">
    <w:name w:val="Table Grid"/>
    <w:basedOn w:val="TableNormal"/>
    <w:uiPriority w:val="59"/>
    <w:rsid w:val="00AF6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1AA2"/>
    <w:rPr>
      <w:color w:val="954F72" w:themeColor="followedHyperlink"/>
      <w:u w:val="single"/>
    </w:rPr>
  </w:style>
  <w:style w:type="character" w:styleId="PlaceholderText">
    <w:name w:val="Placeholder Text"/>
    <w:basedOn w:val="DefaultParagraphFont"/>
    <w:uiPriority w:val="99"/>
    <w:semiHidden/>
    <w:rsid w:val="00DA13DC"/>
    <w:rPr>
      <w:color w:val="808080"/>
    </w:rPr>
  </w:style>
  <w:style w:type="paragraph" w:customStyle="1" w:styleId="Normal8">
    <w:name w:val="Normal_8"/>
    <w:qFormat/>
    <w:rsid w:val="003154D9"/>
    <w:pPr>
      <w:spacing w:after="0" w:line="240" w:lineRule="auto"/>
    </w:pPr>
    <w:rPr>
      <w:rFonts w:eastAsiaTheme="minorHAnsi"/>
      <w:sz w:val="20"/>
      <w:szCs w:val="20"/>
    </w:rPr>
  </w:style>
  <w:style w:type="paragraph" w:styleId="FootnoteText">
    <w:name w:val="footnote text"/>
    <w:basedOn w:val="Normal"/>
    <w:link w:val="FootnoteTextChar"/>
    <w:uiPriority w:val="99"/>
    <w:semiHidden/>
    <w:unhideWhenUsed/>
    <w:rsid w:val="00C05A33"/>
  </w:style>
  <w:style w:type="character" w:customStyle="1" w:styleId="FootnoteTextChar">
    <w:name w:val="Footnote Text Char"/>
    <w:basedOn w:val="DefaultParagraphFont"/>
    <w:link w:val="FootnoteText"/>
    <w:uiPriority w:val="99"/>
    <w:semiHidden/>
    <w:rsid w:val="00C05A33"/>
    <w:rPr>
      <w:rFonts w:ascii="Times New Roman" w:eastAsia="Times New Roman" w:hAnsi="Times New Roman" w:cs="Times New Roman"/>
      <w:sz w:val="20"/>
      <w:szCs w:val="20"/>
      <w:lang w:eastAsia="ja-JP"/>
    </w:rPr>
  </w:style>
  <w:style w:type="character" w:styleId="FootnoteReference">
    <w:name w:val="footnote reference"/>
    <w:basedOn w:val="DefaultParagraphFont"/>
    <w:uiPriority w:val="99"/>
    <w:semiHidden/>
    <w:unhideWhenUsed/>
    <w:rsid w:val="00C05A33"/>
    <w:rPr>
      <w:vertAlign w:val="superscript"/>
    </w:rPr>
  </w:style>
  <w:style w:type="character" w:styleId="Strong">
    <w:name w:val="Strong"/>
    <w:basedOn w:val="DefaultParagraphFont"/>
    <w:uiPriority w:val="22"/>
    <w:qFormat/>
    <w:rsid w:val="0045476B"/>
    <w:rPr>
      <w:b/>
      <w:bCs/>
    </w:rPr>
  </w:style>
  <w:style w:type="character" w:customStyle="1" w:styleId="ListParagraphChar">
    <w:name w:val="List Paragraph Char"/>
    <w:basedOn w:val="DefaultParagraphFont"/>
    <w:link w:val="ListParagraph"/>
    <w:uiPriority w:val="34"/>
    <w:locked/>
    <w:rsid w:val="008F7414"/>
    <w:rPr>
      <w:rFonts w:ascii="Times New Roman" w:eastAsia="Times New Roman" w:hAnsi="Times New Roman" w:cs="Times New Roman"/>
      <w:sz w:val="20"/>
      <w:szCs w:val="20"/>
      <w:lang w:eastAsia="ja-JP"/>
    </w:rPr>
  </w:style>
  <w:style w:type="table" w:customStyle="1" w:styleId="TableGrid2">
    <w:name w:val="Table Grid2"/>
    <w:basedOn w:val="TableNormal"/>
    <w:next w:val="TableGrid"/>
    <w:uiPriority w:val="59"/>
    <w:rsid w:val="000F19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36CD8"/>
    <w:pPr>
      <w:widowControl w:val="0"/>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23645B"/>
    <w:pPr>
      <w:widowControl w:val="0"/>
      <w:ind w:left="219" w:hanging="1"/>
    </w:pPr>
    <w:rPr>
      <w:rFonts w:ascii="Calibri" w:eastAsia="Calibri" w:hAnsi="Calibri" w:cstheme="minorBidi"/>
      <w:u w:val="single"/>
      <w:lang w:eastAsia="en-US"/>
    </w:rPr>
  </w:style>
  <w:style w:type="character" w:customStyle="1" w:styleId="BodyTextChar">
    <w:name w:val="Body Text Char"/>
    <w:basedOn w:val="DefaultParagraphFont"/>
    <w:link w:val="BodyText"/>
    <w:uiPriority w:val="1"/>
    <w:rsid w:val="0023645B"/>
    <w:rPr>
      <w:rFonts w:ascii="Calibri" w:eastAsia="Calibri" w:hAnsi="Calibri"/>
      <w:sz w:val="20"/>
      <w:szCs w:val="20"/>
      <w:u w:val="single"/>
    </w:rPr>
  </w:style>
  <w:style w:type="table" w:customStyle="1" w:styleId="TableGrid3">
    <w:name w:val="Table Grid3"/>
    <w:basedOn w:val="TableNormal"/>
    <w:next w:val="TableGrid"/>
    <w:uiPriority w:val="39"/>
    <w:rsid w:val="006434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9543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17EC"/>
    <w:pPr>
      <w:spacing w:after="0" w:line="240" w:lineRule="auto"/>
    </w:pPr>
    <w:rPr>
      <w:rFonts w:ascii="Garamond" w:eastAsiaTheme="minorEastAsia" w:hAnsi="Garamond"/>
      <w:color w:val="1049B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192">
      <w:bodyDiv w:val="1"/>
      <w:marLeft w:val="0"/>
      <w:marRight w:val="0"/>
      <w:marTop w:val="0"/>
      <w:marBottom w:val="0"/>
      <w:divBdr>
        <w:top w:val="none" w:sz="0" w:space="0" w:color="auto"/>
        <w:left w:val="none" w:sz="0" w:space="0" w:color="auto"/>
        <w:bottom w:val="none" w:sz="0" w:space="0" w:color="auto"/>
        <w:right w:val="none" w:sz="0" w:space="0" w:color="auto"/>
      </w:divBdr>
    </w:div>
    <w:div w:id="146240784">
      <w:bodyDiv w:val="1"/>
      <w:marLeft w:val="0"/>
      <w:marRight w:val="0"/>
      <w:marTop w:val="0"/>
      <w:marBottom w:val="0"/>
      <w:divBdr>
        <w:top w:val="none" w:sz="0" w:space="0" w:color="auto"/>
        <w:left w:val="none" w:sz="0" w:space="0" w:color="auto"/>
        <w:bottom w:val="none" w:sz="0" w:space="0" w:color="auto"/>
        <w:right w:val="none" w:sz="0" w:space="0" w:color="auto"/>
      </w:divBdr>
    </w:div>
    <w:div w:id="217716375">
      <w:bodyDiv w:val="1"/>
      <w:marLeft w:val="0"/>
      <w:marRight w:val="0"/>
      <w:marTop w:val="0"/>
      <w:marBottom w:val="0"/>
      <w:divBdr>
        <w:top w:val="none" w:sz="0" w:space="0" w:color="auto"/>
        <w:left w:val="none" w:sz="0" w:space="0" w:color="auto"/>
        <w:bottom w:val="none" w:sz="0" w:space="0" w:color="auto"/>
        <w:right w:val="none" w:sz="0" w:space="0" w:color="auto"/>
      </w:divBdr>
    </w:div>
    <w:div w:id="331877723">
      <w:bodyDiv w:val="1"/>
      <w:marLeft w:val="0"/>
      <w:marRight w:val="0"/>
      <w:marTop w:val="0"/>
      <w:marBottom w:val="0"/>
      <w:divBdr>
        <w:top w:val="none" w:sz="0" w:space="0" w:color="auto"/>
        <w:left w:val="none" w:sz="0" w:space="0" w:color="auto"/>
        <w:bottom w:val="none" w:sz="0" w:space="0" w:color="auto"/>
        <w:right w:val="none" w:sz="0" w:space="0" w:color="auto"/>
      </w:divBdr>
    </w:div>
    <w:div w:id="362561649">
      <w:bodyDiv w:val="1"/>
      <w:marLeft w:val="0"/>
      <w:marRight w:val="0"/>
      <w:marTop w:val="0"/>
      <w:marBottom w:val="0"/>
      <w:divBdr>
        <w:top w:val="none" w:sz="0" w:space="0" w:color="auto"/>
        <w:left w:val="none" w:sz="0" w:space="0" w:color="auto"/>
        <w:bottom w:val="none" w:sz="0" w:space="0" w:color="auto"/>
        <w:right w:val="none" w:sz="0" w:space="0" w:color="auto"/>
      </w:divBdr>
    </w:div>
    <w:div w:id="496770056">
      <w:bodyDiv w:val="1"/>
      <w:marLeft w:val="0"/>
      <w:marRight w:val="0"/>
      <w:marTop w:val="0"/>
      <w:marBottom w:val="0"/>
      <w:divBdr>
        <w:top w:val="none" w:sz="0" w:space="0" w:color="auto"/>
        <w:left w:val="none" w:sz="0" w:space="0" w:color="auto"/>
        <w:bottom w:val="none" w:sz="0" w:space="0" w:color="auto"/>
        <w:right w:val="none" w:sz="0" w:space="0" w:color="auto"/>
      </w:divBdr>
    </w:div>
    <w:div w:id="993683956">
      <w:bodyDiv w:val="1"/>
      <w:marLeft w:val="0"/>
      <w:marRight w:val="0"/>
      <w:marTop w:val="0"/>
      <w:marBottom w:val="0"/>
      <w:divBdr>
        <w:top w:val="none" w:sz="0" w:space="0" w:color="auto"/>
        <w:left w:val="none" w:sz="0" w:space="0" w:color="auto"/>
        <w:bottom w:val="none" w:sz="0" w:space="0" w:color="auto"/>
        <w:right w:val="none" w:sz="0" w:space="0" w:color="auto"/>
      </w:divBdr>
    </w:div>
    <w:div w:id="1092433575">
      <w:bodyDiv w:val="1"/>
      <w:marLeft w:val="0"/>
      <w:marRight w:val="0"/>
      <w:marTop w:val="0"/>
      <w:marBottom w:val="0"/>
      <w:divBdr>
        <w:top w:val="none" w:sz="0" w:space="0" w:color="auto"/>
        <w:left w:val="none" w:sz="0" w:space="0" w:color="auto"/>
        <w:bottom w:val="none" w:sz="0" w:space="0" w:color="auto"/>
        <w:right w:val="none" w:sz="0" w:space="0" w:color="auto"/>
      </w:divBdr>
    </w:div>
    <w:div w:id="1294751078">
      <w:bodyDiv w:val="1"/>
      <w:marLeft w:val="0"/>
      <w:marRight w:val="0"/>
      <w:marTop w:val="0"/>
      <w:marBottom w:val="0"/>
      <w:divBdr>
        <w:top w:val="none" w:sz="0" w:space="0" w:color="auto"/>
        <w:left w:val="none" w:sz="0" w:space="0" w:color="auto"/>
        <w:bottom w:val="none" w:sz="0" w:space="0" w:color="auto"/>
        <w:right w:val="none" w:sz="0" w:space="0" w:color="auto"/>
      </w:divBdr>
    </w:div>
    <w:div w:id="1383208917">
      <w:bodyDiv w:val="1"/>
      <w:marLeft w:val="0"/>
      <w:marRight w:val="0"/>
      <w:marTop w:val="0"/>
      <w:marBottom w:val="0"/>
      <w:divBdr>
        <w:top w:val="none" w:sz="0" w:space="0" w:color="auto"/>
        <w:left w:val="none" w:sz="0" w:space="0" w:color="auto"/>
        <w:bottom w:val="none" w:sz="0" w:space="0" w:color="auto"/>
        <w:right w:val="none" w:sz="0" w:space="0" w:color="auto"/>
      </w:divBdr>
    </w:div>
    <w:div w:id="1466196494">
      <w:bodyDiv w:val="1"/>
      <w:marLeft w:val="0"/>
      <w:marRight w:val="0"/>
      <w:marTop w:val="0"/>
      <w:marBottom w:val="0"/>
      <w:divBdr>
        <w:top w:val="none" w:sz="0" w:space="0" w:color="auto"/>
        <w:left w:val="none" w:sz="0" w:space="0" w:color="auto"/>
        <w:bottom w:val="none" w:sz="0" w:space="0" w:color="auto"/>
        <w:right w:val="none" w:sz="0" w:space="0" w:color="auto"/>
      </w:divBdr>
    </w:div>
    <w:div w:id="1564371660">
      <w:bodyDiv w:val="1"/>
      <w:marLeft w:val="0"/>
      <w:marRight w:val="0"/>
      <w:marTop w:val="0"/>
      <w:marBottom w:val="0"/>
      <w:divBdr>
        <w:top w:val="none" w:sz="0" w:space="0" w:color="auto"/>
        <w:left w:val="none" w:sz="0" w:space="0" w:color="auto"/>
        <w:bottom w:val="none" w:sz="0" w:space="0" w:color="auto"/>
        <w:right w:val="none" w:sz="0" w:space="0" w:color="auto"/>
      </w:divBdr>
    </w:div>
    <w:div w:id="1586572267">
      <w:bodyDiv w:val="1"/>
      <w:marLeft w:val="0"/>
      <w:marRight w:val="0"/>
      <w:marTop w:val="0"/>
      <w:marBottom w:val="0"/>
      <w:divBdr>
        <w:top w:val="none" w:sz="0" w:space="0" w:color="auto"/>
        <w:left w:val="none" w:sz="0" w:space="0" w:color="auto"/>
        <w:bottom w:val="none" w:sz="0" w:space="0" w:color="auto"/>
        <w:right w:val="none" w:sz="0" w:space="0" w:color="auto"/>
      </w:divBdr>
    </w:div>
    <w:div w:id="1748962206">
      <w:bodyDiv w:val="1"/>
      <w:marLeft w:val="0"/>
      <w:marRight w:val="0"/>
      <w:marTop w:val="0"/>
      <w:marBottom w:val="0"/>
      <w:divBdr>
        <w:top w:val="none" w:sz="0" w:space="0" w:color="auto"/>
        <w:left w:val="none" w:sz="0" w:space="0" w:color="auto"/>
        <w:bottom w:val="none" w:sz="0" w:space="0" w:color="auto"/>
        <w:right w:val="none" w:sz="0" w:space="0" w:color="auto"/>
      </w:divBdr>
      <w:divsChild>
        <w:div w:id="139923722">
          <w:marLeft w:val="0"/>
          <w:marRight w:val="0"/>
          <w:marTop w:val="0"/>
          <w:marBottom w:val="0"/>
          <w:divBdr>
            <w:top w:val="none" w:sz="0" w:space="0" w:color="auto"/>
            <w:left w:val="none" w:sz="0" w:space="0" w:color="auto"/>
            <w:bottom w:val="none" w:sz="0" w:space="0" w:color="auto"/>
            <w:right w:val="none" w:sz="0" w:space="0" w:color="auto"/>
          </w:divBdr>
          <w:divsChild>
            <w:div w:id="217522075">
              <w:marLeft w:val="0"/>
              <w:marRight w:val="0"/>
              <w:marTop w:val="0"/>
              <w:marBottom w:val="0"/>
              <w:divBdr>
                <w:top w:val="none" w:sz="0" w:space="0" w:color="auto"/>
                <w:left w:val="none" w:sz="0" w:space="0" w:color="auto"/>
                <w:bottom w:val="none" w:sz="0" w:space="0" w:color="auto"/>
                <w:right w:val="none" w:sz="0" w:space="0" w:color="auto"/>
              </w:divBdr>
            </w:div>
            <w:div w:id="494223789">
              <w:marLeft w:val="0"/>
              <w:marRight w:val="0"/>
              <w:marTop w:val="0"/>
              <w:marBottom w:val="0"/>
              <w:divBdr>
                <w:top w:val="none" w:sz="0" w:space="0" w:color="auto"/>
                <w:left w:val="none" w:sz="0" w:space="0" w:color="auto"/>
                <w:bottom w:val="none" w:sz="0" w:space="0" w:color="auto"/>
                <w:right w:val="none" w:sz="0" w:space="0" w:color="auto"/>
              </w:divBdr>
            </w:div>
            <w:div w:id="933517106">
              <w:marLeft w:val="0"/>
              <w:marRight w:val="0"/>
              <w:marTop w:val="0"/>
              <w:marBottom w:val="0"/>
              <w:divBdr>
                <w:top w:val="none" w:sz="0" w:space="0" w:color="auto"/>
                <w:left w:val="none" w:sz="0" w:space="0" w:color="auto"/>
                <w:bottom w:val="none" w:sz="0" w:space="0" w:color="auto"/>
                <w:right w:val="none" w:sz="0" w:space="0" w:color="auto"/>
              </w:divBdr>
            </w:div>
            <w:div w:id="945192705">
              <w:marLeft w:val="0"/>
              <w:marRight w:val="0"/>
              <w:marTop w:val="0"/>
              <w:marBottom w:val="0"/>
              <w:divBdr>
                <w:top w:val="none" w:sz="0" w:space="0" w:color="auto"/>
                <w:left w:val="none" w:sz="0" w:space="0" w:color="auto"/>
                <w:bottom w:val="none" w:sz="0" w:space="0" w:color="auto"/>
                <w:right w:val="none" w:sz="0" w:space="0" w:color="auto"/>
              </w:divBdr>
            </w:div>
            <w:div w:id="1028680459">
              <w:marLeft w:val="0"/>
              <w:marRight w:val="0"/>
              <w:marTop w:val="0"/>
              <w:marBottom w:val="0"/>
              <w:divBdr>
                <w:top w:val="none" w:sz="0" w:space="0" w:color="auto"/>
                <w:left w:val="none" w:sz="0" w:space="0" w:color="auto"/>
                <w:bottom w:val="none" w:sz="0" w:space="0" w:color="auto"/>
                <w:right w:val="none" w:sz="0" w:space="0" w:color="auto"/>
              </w:divBdr>
            </w:div>
            <w:div w:id="1453328648">
              <w:marLeft w:val="0"/>
              <w:marRight w:val="0"/>
              <w:marTop w:val="0"/>
              <w:marBottom w:val="0"/>
              <w:divBdr>
                <w:top w:val="none" w:sz="0" w:space="0" w:color="auto"/>
                <w:left w:val="none" w:sz="0" w:space="0" w:color="auto"/>
                <w:bottom w:val="none" w:sz="0" w:space="0" w:color="auto"/>
                <w:right w:val="none" w:sz="0" w:space="0" w:color="auto"/>
              </w:divBdr>
            </w:div>
            <w:div w:id="1712071696">
              <w:marLeft w:val="0"/>
              <w:marRight w:val="0"/>
              <w:marTop w:val="0"/>
              <w:marBottom w:val="0"/>
              <w:divBdr>
                <w:top w:val="none" w:sz="0" w:space="0" w:color="auto"/>
                <w:left w:val="none" w:sz="0" w:space="0" w:color="auto"/>
                <w:bottom w:val="none" w:sz="0" w:space="0" w:color="auto"/>
                <w:right w:val="none" w:sz="0" w:space="0" w:color="auto"/>
              </w:divBdr>
            </w:div>
          </w:divsChild>
        </w:div>
        <w:div w:id="576398668">
          <w:marLeft w:val="0"/>
          <w:marRight w:val="0"/>
          <w:marTop w:val="0"/>
          <w:marBottom w:val="0"/>
          <w:divBdr>
            <w:top w:val="none" w:sz="0" w:space="0" w:color="auto"/>
            <w:left w:val="none" w:sz="0" w:space="0" w:color="auto"/>
            <w:bottom w:val="none" w:sz="0" w:space="0" w:color="auto"/>
            <w:right w:val="none" w:sz="0" w:space="0" w:color="auto"/>
          </w:divBdr>
          <w:divsChild>
            <w:div w:id="154884009">
              <w:marLeft w:val="0"/>
              <w:marRight w:val="0"/>
              <w:marTop w:val="0"/>
              <w:marBottom w:val="0"/>
              <w:divBdr>
                <w:top w:val="none" w:sz="0" w:space="0" w:color="auto"/>
                <w:left w:val="none" w:sz="0" w:space="0" w:color="auto"/>
                <w:bottom w:val="none" w:sz="0" w:space="0" w:color="auto"/>
                <w:right w:val="none" w:sz="0" w:space="0" w:color="auto"/>
              </w:divBdr>
            </w:div>
          </w:divsChild>
        </w:div>
        <w:div w:id="1230844428">
          <w:marLeft w:val="0"/>
          <w:marRight w:val="0"/>
          <w:marTop w:val="0"/>
          <w:marBottom w:val="0"/>
          <w:divBdr>
            <w:top w:val="none" w:sz="0" w:space="0" w:color="auto"/>
            <w:left w:val="none" w:sz="0" w:space="0" w:color="auto"/>
            <w:bottom w:val="none" w:sz="0" w:space="0" w:color="auto"/>
            <w:right w:val="none" w:sz="0" w:space="0" w:color="auto"/>
          </w:divBdr>
          <w:divsChild>
            <w:div w:id="1141465557">
              <w:marLeft w:val="0"/>
              <w:marRight w:val="0"/>
              <w:marTop w:val="0"/>
              <w:marBottom w:val="0"/>
              <w:divBdr>
                <w:top w:val="none" w:sz="0" w:space="0" w:color="auto"/>
                <w:left w:val="none" w:sz="0" w:space="0" w:color="auto"/>
                <w:bottom w:val="none" w:sz="0" w:space="0" w:color="auto"/>
                <w:right w:val="none" w:sz="0" w:space="0" w:color="auto"/>
              </w:divBdr>
            </w:div>
          </w:divsChild>
        </w:div>
        <w:div w:id="1761363624">
          <w:marLeft w:val="0"/>
          <w:marRight w:val="0"/>
          <w:marTop w:val="0"/>
          <w:marBottom w:val="0"/>
          <w:divBdr>
            <w:top w:val="none" w:sz="0" w:space="0" w:color="auto"/>
            <w:left w:val="none" w:sz="0" w:space="0" w:color="auto"/>
            <w:bottom w:val="none" w:sz="0" w:space="0" w:color="auto"/>
            <w:right w:val="none" w:sz="0" w:space="0" w:color="auto"/>
          </w:divBdr>
          <w:divsChild>
            <w:div w:id="18354838">
              <w:marLeft w:val="0"/>
              <w:marRight w:val="0"/>
              <w:marTop w:val="0"/>
              <w:marBottom w:val="0"/>
              <w:divBdr>
                <w:top w:val="none" w:sz="0" w:space="0" w:color="auto"/>
                <w:left w:val="none" w:sz="0" w:space="0" w:color="auto"/>
                <w:bottom w:val="none" w:sz="0" w:space="0" w:color="auto"/>
                <w:right w:val="none" w:sz="0" w:space="0" w:color="auto"/>
              </w:divBdr>
            </w:div>
            <w:div w:id="26413092">
              <w:marLeft w:val="0"/>
              <w:marRight w:val="0"/>
              <w:marTop w:val="0"/>
              <w:marBottom w:val="0"/>
              <w:divBdr>
                <w:top w:val="none" w:sz="0" w:space="0" w:color="auto"/>
                <w:left w:val="none" w:sz="0" w:space="0" w:color="auto"/>
                <w:bottom w:val="none" w:sz="0" w:space="0" w:color="auto"/>
                <w:right w:val="none" w:sz="0" w:space="0" w:color="auto"/>
              </w:divBdr>
            </w:div>
            <w:div w:id="106585405">
              <w:marLeft w:val="0"/>
              <w:marRight w:val="0"/>
              <w:marTop w:val="0"/>
              <w:marBottom w:val="0"/>
              <w:divBdr>
                <w:top w:val="none" w:sz="0" w:space="0" w:color="auto"/>
                <w:left w:val="none" w:sz="0" w:space="0" w:color="auto"/>
                <w:bottom w:val="none" w:sz="0" w:space="0" w:color="auto"/>
                <w:right w:val="none" w:sz="0" w:space="0" w:color="auto"/>
              </w:divBdr>
            </w:div>
            <w:div w:id="149180919">
              <w:marLeft w:val="0"/>
              <w:marRight w:val="0"/>
              <w:marTop w:val="0"/>
              <w:marBottom w:val="0"/>
              <w:divBdr>
                <w:top w:val="none" w:sz="0" w:space="0" w:color="auto"/>
                <w:left w:val="none" w:sz="0" w:space="0" w:color="auto"/>
                <w:bottom w:val="none" w:sz="0" w:space="0" w:color="auto"/>
                <w:right w:val="none" w:sz="0" w:space="0" w:color="auto"/>
              </w:divBdr>
            </w:div>
            <w:div w:id="469832545">
              <w:marLeft w:val="0"/>
              <w:marRight w:val="0"/>
              <w:marTop w:val="0"/>
              <w:marBottom w:val="0"/>
              <w:divBdr>
                <w:top w:val="none" w:sz="0" w:space="0" w:color="auto"/>
                <w:left w:val="none" w:sz="0" w:space="0" w:color="auto"/>
                <w:bottom w:val="none" w:sz="0" w:space="0" w:color="auto"/>
                <w:right w:val="none" w:sz="0" w:space="0" w:color="auto"/>
              </w:divBdr>
            </w:div>
            <w:div w:id="1215121510">
              <w:marLeft w:val="0"/>
              <w:marRight w:val="0"/>
              <w:marTop w:val="0"/>
              <w:marBottom w:val="0"/>
              <w:divBdr>
                <w:top w:val="none" w:sz="0" w:space="0" w:color="auto"/>
                <w:left w:val="none" w:sz="0" w:space="0" w:color="auto"/>
                <w:bottom w:val="none" w:sz="0" w:space="0" w:color="auto"/>
                <w:right w:val="none" w:sz="0" w:space="0" w:color="auto"/>
              </w:divBdr>
            </w:div>
            <w:div w:id="1255167214">
              <w:marLeft w:val="0"/>
              <w:marRight w:val="0"/>
              <w:marTop w:val="0"/>
              <w:marBottom w:val="0"/>
              <w:divBdr>
                <w:top w:val="none" w:sz="0" w:space="0" w:color="auto"/>
                <w:left w:val="none" w:sz="0" w:space="0" w:color="auto"/>
                <w:bottom w:val="none" w:sz="0" w:space="0" w:color="auto"/>
                <w:right w:val="none" w:sz="0" w:space="0" w:color="auto"/>
              </w:divBdr>
            </w:div>
            <w:div w:id="1672373916">
              <w:marLeft w:val="0"/>
              <w:marRight w:val="0"/>
              <w:marTop w:val="0"/>
              <w:marBottom w:val="0"/>
              <w:divBdr>
                <w:top w:val="none" w:sz="0" w:space="0" w:color="auto"/>
                <w:left w:val="none" w:sz="0" w:space="0" w:color="auto"/>
                <w:bottom w:val="none" w:sz="0" w:space="0" w:color="auto"/>
                <w:right w:val="none" w:sz="0" w:space="0" w:color="auto"/>
              </w:divBdr>
            </w:div>
            <w:div w:id="21422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4062">
      <w:bodyDiv w:val="1"/>
      <w:marLeft w:val="0"/>
      <w:marRight w:val="0"/>
      <w:marTop w:val="0"/>
      <w:marBottom w:val="0"/>
      <w:divBdr>
        <w:top w:val="none" w:sz="0" w:space="0" w:color="auto"/>
        <w:left w:val="none" w:sz="0" w:space="0" w:color="auto"/>
        <w:bottom w:val="none" w:sz="0" w:space="0" w:color="auto"/>
        <w:right w:val="none" w:sz="0" w:space="0" w:color="auto"/>
      </w:divBdr>
    </w:div>
    <w:div w:id="1876039143">
      <w:bodyDiv w:val="1"/>
      <w:marLeft w:val="0"/>
      <w:marRight w:val="0"/>
      <w:marTop w:val="0"/>
      <w:marBottom w:val="0"/>
      <w:divBdr>
        <w:top w:val="none" w:sz="0" w:space="0" w:color="auto"/>
        <w:left w:val="none" w:sz="0" w:space="0" w:color="auto"/>
        <w:bottom w:val="none" w:sz="0" w:space="0" w:color="auto"/>
        <w:right w:val="none" w:sz="0" w:space="0" w:color="auto"/>
      </w:divBdr>
    </w:div>
    <w:div w:id="1929922837">
      <w:bodyDiv w:val="1"/>
      <w:marLeft w:val="0"/>
      <w:marRight w:val="0"/>
      <w:marTop w:val="0"/>
      <w:marBottom w:val="0"/>
      <w:divBdr>
        <w:top w:val="none" w:sz="0" w:space="0" w:color="auto"/>
        <w:left w:val="none" w:sz="0" w:space="0" w:color="auto"/>
        <w:bottom w:val="none" w:sz="0" w:space="0" w:color="auto"/>
        <w:right w:val="none" w:sz="0" w:space="0" w:color="auto"/>
      </w:divBdr>
    </w:div>
    <w:div w:id="1943953802">
      <w:bodyDiv w:val="1"/>
      <w:marLeft w:val="0"/>
      <w:marRight w:val="0"/>
      <w:marTop w:val="0"/>
      <w:marBottom w:val="0"/>
      <w:divBdr>
        <w:top w:val="none" w:sz="0" w:space="0" w:color="auto"/>
        <w:left w:val="none" w:sz="0" w:space="0" w:color="auto"/>
        <w:bottom w:val="none" w:sz="0" w:space="0" w:color="auto"/>
        <w:right w:val="none" w:sz="0" w:space="0" w:color="auto"/>
      </w:divBdr>
    </w:div>
    <w:div w:id="1960913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orp.sos.ga.gov/Business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ric-zai-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40c435-9b9d-470a-83dd-5aa7bdc8fee2" ContentTypeId="0x0101009EEC4E3E7629074EA37E993EEA41D7CF" PreviousValue="false" LastSyncTimeStamp="2021-01-12T23:08:01.167Z"/>
</file>

<file path=customXml/item2.xml><?xml version="1.0" encoding="utf-8"?>
<p:properties xmlns:p="http://schemas.microsoft.com/office/2006/metadata/properties" xmlns:xsi="http://www.w3.org/2001/XMLSchema-instance" xmlns:pc="http://schemas.microsoft.com/office/infopath/2007/PartnerControls">
  <documentManagement>
    <TaxCatchAll xmlns="0974ac4d-b6b0-4073-b19a-67366b3b0f60" xsi:nil="true"/>
    <gc6ea7f06dd9455d9ab3d40ce7770074 xmlns="0974ac4d-b6b0-4073-b19a-67366b3b0f60">
      <Terms xmlns="http://schemas.microsoft.com/office/infopath/2007/PartnerControls"/>
    </gc6ea7f06dd9455d9ab3d40ce7770074>
    <h9ed0b184b3d4d46b9232313a139da48 xmlns="0974ac4d-b6b0-4073-b19a-67366b3b0f60">
      <Terms xmlns="http://schemas.microsoft.com/office/infopath/2007/PartnerControls"/>
    </h9ed0b184b3d4d46b9232313a139da48>
    <Document_x0020_Date xmlns="0974ac4d-b6b0-4073-b19a-67366b3b0f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y Savannah Document" ma:contentTypeID="0x0101009EEC4E3E7629074EA37E993EEA41D7CF002833EB22A576334390B43C49D6EB46F4" ma:contentTypeVersion="4" ma:contentTypeDescription="" ma:contentTypeScope="" ma:versionID="e98c976b215d8dbb7b5e897cd4cec7df">
  <xsd:schema xmlns:xsd="http://www.w3.org/2001/XMLSchema" xmlns:xs="http://www.w3.org/2001/XMLSchema" xmlns:p="http://schemas.microsoft.com/office/2006/metadata/properties" xmlns:ns2="0974ac4d-b6b0-4073-b19a-67366b3b0f60" targetNamespace="http://schemas.microsoft.com/office/2006/metadata/properties" ma:root="true" ma:fieldsID="c476964d1faff0418e911002b158a4f5" ns2:_="">
    <xsd:import namespace="0974ac4d-b6b0-4073-b19a-67366b3b0f60"/>
    <xsd:element name="properties">
      <xsd:complexType>
        <xsd:sequence>
          <xsd:element name="documentManagement">
            <xsd:complexType>
              <xsd:all>
                <xsd:element ref="ns2:gc6ea7f06dd9455d9ab3d40ce7770074" minOccurs="0"/>
                <xsd:element ref="ns2:TaxCatchAll" minOccurs="0"/>
                <xsd:element ref="ns2:TaxCatchAllLabel" minOccurs="0"/>
                <xsd:element ref="ns2:Document_x0020_Date" minOccurs="0"/>
                <xsd:element ref="ns2:h9ed0b184b3d4d46b9232313a139da4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4ac4d-b6b0-4073-b19a-67366b3b0f60" elementFormDefault="qualified">
    <xsd:import namespace="http://schemas.microsoft.com/office/2006/documentManagement/types"/>
    <xsd:import namespace="http://schemas.microsoft.com/office/infopath/2007/PartnerControls"/>
    <xsd:element name="gc6ea7f06dd9455d9ab3d40ce7770074" ma:index="8" nillable="true" ma:taxonomy="true" ma:internalName="gc6ea7f06dd9455d9ab3d40ce7770074" ma:taxonomyFieldName="Document_x0020_Category" ma:displayName="Document Category" ma:default="" ma:fieldId="{0c6ea7f0-6dd9-455d-9ab3-d40ce7770074}" ma:sspId="2940c435-9b9d-470a-83dd-5aa7bdc8fee2" ma:termSetId="45266083-290e-4b51-a2ab-72bbf4f5e8e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e3c30d-8cbd-4507-929c-24a055b69766}" ma:internalName="TaxCatchAll" ma:showField="CatchAllData" ma:web="7adea4d6-9218-45e7-888a-6cdc42fcf4d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e3c30d-8cbd-4507-929c-24a055b69766}" ma:internalName="TaxCatchAllLabel" ma:readOnly="true" ma:showField="CatchAllDataLabel" ma:web="7adea4d6-9218-45e7-888a-6cdc42fcf4d1">
      <xsd:complexType>
        <xsd:complexContent>
          <xsd:extension base="dms:MultiChoiceLookup">
            <xsd:sequence>
              <xsd:element name="Value" type="dms:Lookup" maxOccurs="unbounded" minOccurs="0" nillable="true"/>
            </xsd:sequence>
          </xsd:extension>
        </xsd:complexContent>
      </xsd:complexType>
    </xsd:element>
    <xsd:element name="Document_x0020_Date" ma:index="12" nillable="true" ma:displayName="Document Date" ma:default="" ma:format="DateOnly" ma:internalName="Document_x0020_Date">
      <xsd:simpleType>
        <xsd:restriction base="dms:DateTime"/>
      </xsd:simpleType>
    </xsd:element>
    <xsd:element name="h9ed0b184b3d4d46b9232313a139da48" ma:index="13" nillable="true" ma:taxonomy="true" ma:internalName="h9ed0b184b3d4d46b9232313a139da48" ma:taxonomyFieldName="City_x0020_Department" ma:displayName="City Department" ma:default="" ma:fieldId="{19ed0b18-4b3d-4d46-b923-2313a139da48}" ma:sspId="2940c435-9b9d-470a-83dd-5aa7bdc8fee2" ma:termSetId="a57d8403-33e7-485c-a4c1-b46b508fbe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A543B-0974-47C6-B7EF-F5DD2B92DABD}">
  <ds:schemaRefs>
    <ds:schemaRef ds:uri="Microsoft.SharePoint.Taxonomy.ContentTypeSync"/>
  </ds:schemaRefs>
</ds:datastoreItem>
</file>

<file path=customXml/itemProps2.xml><?xml version="1.0" encoding="utf-8"?>
<ds:datastoreItem xmlns:ds="http://schemas.openxmlformats.org/officeDocument/2006/customXml" ds:itemID="{86A6FAAF-AAFF-4DD3-9E49-E893C1E98480}">
  <ds:schemaRefs>
    <ds:schemaRef ds:uri="http://schemas.microsoft.com/office/2006/metadata/properties"/>
    <ds:schemaRef ds:uri="http://schemas.microsoft.com/office/infopath/2007/PartnerControls"/>
    <ds:schemaRef ds:uri="0974ac4d-b6b0-4073-b19a-67366b3b0f60"/>
  </ds:schemaRefs>
</ds:datastoreItem>
</file>

<file path=customXml/itemProps3.xml><?xml version="1.0" encoding="utf-8"?>
<ds:datastoreItem xmlns:ds="http://schemas.openxmlformats.org/officeDocument/2006/customXml" ds:itemID="{34226E09-806F-4EF8-96FF-D9506F58C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4ac4d-b6b0-4073-b19a-67366b3b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26847E-ADE4-4177-98E6-5DDD53692855}">
  <ds:schemaRefs>
    <ds:schemaRef ds:uri="http://schemas.microsoft.com/sharepoint/v3/contenttype/forms"/>
  </ds:schemaRefs>
</ds:datastoreItem>
</file>

<file path=customXml/itemProps5.xml><?xml version="1.0" encoding="utf-8"?>
<ds:datastoreItem xmlns:ds="http://schemas.openxmlformats.org/officeDocument/2006/customXml" ds:itemID="{9C407103-EBF9-4507-B8B1-B0BCA750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1154</Words>
  <Characters>6580</Characters>
  <Application>Microsoft Office Word</Application>
  <DocSecurity>0</DocSecurity>
  <Lines>54</Lines>
  <Paragraphs>15</Paragraphs>
  <ScaleCrop>false</ScaleCrop>
  <Company>City of Savannah</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Wilcoxon</dc:creator>
  <cp:keywords/>
  <dc:description/>
  <cp:lastModifiedBy>Kayleigh Heard</cp:lastModifiedBy>
  <cp:revision>7</cp:revision>
  <cp:lastPrinted>2025-06-06T16:12:00Z</cp:lastPrinted>
  <dcterms:created xsi:type="dcterms:W3CDTF">2025-06-04T12:27:00Z</dcterms:created>
  <dcterms:modified xsi:type="dcterms:W3CDTF">2025-06-06T19:42:00Z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0x0101009EEC4E3E7629074EA37E993EEA41D7CF002833EB22A576334390B43C49D6EB46F4</vt:lpwstr>
  </property>
  <property fmtid="{D5CDD505-2E9C-101B-9397-08002B2CF9AE}" pid="3" name="City Department">
    <vt:lpwstr/>
  </property>
  <property fmtid="{D5CDD505-2E9C-101B-9397-08002B2CF9AE}" pid="4" name="Document Category">
    <vt:lpwstr/>
  </property>
  <property fmtid="{D5CDD505-2E9C-101B-9397-08002B2CF9AE}" pid="5" name="MediaServiceImageTags">
    <vt:lpwstr/>
  </property>
  <property fmtid="{D5CDD505-2E9C-101B-9397-08002B2CF9AE}" pid="6" name="lcf76f155ced4ddcb4097134ff3c332f">
    <vt:lpwstr/>
  </property>
  <property fmtid="{D5CDD505-2E9C-101B-9397-08002B2CF9AE}" pid="7" name="City_x0020_Department">
    <vt:lpwstr/>
  </property>
  <property fmtid="{D5CDD505-2E9C-101B-9397-08002B2CF9AE}" pid="8" name="Document_x0020_Category">
    <vt:lpwstr/>
  </property>
</Properties>
</file>