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2D0" w:rsidRDefault="00F272D0" w:rsidP="00F272D0">
      <w:pPr>
        <w:jc w:val="center"/>
      </w:pPr>
      <w:r>
        <w:t>Meeting Summary</w:t>
      </w:r>
    </w:p>
    <w:p w:rsidR="00934CD4" w:rsidRDefault="00F272D0" w:rsidP="00F272D0">
      <w:pPr>
        <w:jc w:val="center"/>
      </w:pPr>
      <w:r>
        <w:t>Tourism Advisory Committee (TAC)</w:t>
      </w:r>
    </w:p>
    <w:p w:rsidR="00F272D0" w:rsidRDefault="00F272D0" w:rsidP="00F272D0">
      <w:pPr>
        <w:jc w:val="center"/>
      </w:pPr>
      <w:r>
        <w:t xml:space="preserve">March 20, 2019 </w:t>
      </w:r>
    </w:p>
    <w:p w:rsidR="00F272D0" w:rsidRDefault="00F272D0" w:rsidP="00F272D0">
      <w:pPr>
        <w:jc w:val="center"/>
      </w:pPr>
    </w:p>
    <w:p w:rsidR="00F272D0" w:rsidRDefault="00F272D0" w:rsidP="00F272D0">
      <w:pPr>
        <w:ind w:left="2160" w:hanging="2160"/>
      </w:pPr>
      <w:r>
        <w:rPr>
          <w:b/>
        </w:rPr>
        <w:t>TAC Attendees:</w:t>
      </w:r>
      <w:r>
        <w:rPr>
          <w:b/>
        </w:rPr>
        <w:tab/>
      </w:r>
      <w:r>
        <w:t xml:space="preserve">Joe </w:t>
      </w:r>
      <w:proofErr w:type="spellStart"/>
      <w:r>
        <w:t>Marinelli</w:t>
      </w:r>
      <w:proofErr w:type="spellEnd"/>
      <w:r>
        <w:t>, Charlie Brazil, Mark Dana, Michael Owens, Daniel Carey, Vaughnette Goode- Walker, Michael Ambrose &amp; Bill Lovett</w:t>
      </w:r>
    </w:p>
    <w:p w:rsidR="00F272D0" w:rsidRDefault="00F272D0" w:rsidP="00F272D0">
      <w:pPr>
        <w:ind w:left="2160" w:hanging="2160"/>
      </w:pPr>
    </w:p>
    <w:p w:rsidR="00F272D0" w:rsidRDefault="00F272D0" w:rsidP="00F272D0">
      <w:pPr>
        <w:ind w:left="2160" w:hanging="2160"/>
      </w:pPr>
      <w:r>
        <w:rPr>
          <w:b/>
        </w:rPr>
        <w:t>TAC Absences:</w:t>
      </w:r>
      <w:r>
        <w:rPr>
          <w:b/>
        </w:rPr>
        <w:tab/>
      </w:r>
      <w:r>
        <w:t>Melinda Allen &amp; Nichelle Stephens</w:t>
      </w:r>
    </w:p>
    <w:p w:rsidR="00F272D0" w:rsidRDefault="00F272D0" w:rsidP="00F272D0">
      <w:pPr>
        <w:ind w:left="2160" w:hanging="2160"/>
      </w:pPr>
    </w:p>
    <w:p w:rsidR="00F272D0" w:rsidRDefault="00F272D0" w:rsidP="00F272D0">
      <w:pPr>
        <w:ind w:left="2160" w:hanging="2160"/>
      </w:pPr>
      <w:r>
        <w:rPr>
          <w:b/>
        </w:rPr>
        <w:t>City Staff:</w:t>
      </w:r>
      <w:r>
        <w:tab/>
        <w:t>Susan Broker, Edward Grant &amp; Lida Coleman</w:t>
      </w:r>
    </w:p>
    <w:p w:rsidR="00F272D0" w:rsidRDefault="00F272D0" w:rsidP="00F272D0">
      <w:pPr>
        <w:ind w:left="2160" w:hanging="2160"/>
      </w:pPr>
    </w:p>
    <w:p w:rsidR="00F272D0" w:rsidRDefault="00F272D0" w:rsidP="00F272D0">
      <w:pPr>
        <w:ind w:left="2160" w:hanging="2160"/>
        <w:rPr>
          <w:b/>
        </w:rPr>
      </w:pPr>
      <w:r>
        <w:rPr>
          <w:b/>
        </w:rPr>
        <w:t>Chair’s Report</w:t>
      </w:r>
    </w:p>
    <w:p w:rsidR="005140B2" w:rsidRDefault="005140B2" w:rsidP="00BD0F99"/>
    <w:p w:rsidR="00586424" w:rsidRDefault="00BD0F99" w:rsidP="00BD0F99">
      <w:r>
        <w:t xml:space="preserve">Mark Dana opened the meeting </w:t>
      </w:r>
      <w:r w:rsidR="00A035FA">
        <w:t xml:space="preserve">by asking for any comments on the February 2019 minutes.  No questions.  The minutes were subsequently </w:t>
      </w:r>
      <w:r w:rsidR="00586424">
        <w:t xml:space="preserve">passed with no objections.  </w:t>
      </w:r>
    </w:p>
    <w:p w:rsidR="00586424" w:rsidRDefault="00586424" w:rsidP="00BD0F99"/>
    <w:p w:rsidR="00596C6F" w:rsidRDefault="00586424" w:rsidP="00BD0F99">
      <w:r>
        <w:t>Prior to the meeting officially opening, members had a</w:t>
      </w:r>
      <w:r w:rsidR="00BD0F99">
        <w:t xml:space="preserve"> discussion on the DNA meeting held </w:t>
      </w:r>
      <w:r w:rsidR="005140B2">
        <w:t>the previous evening</w:t>
      </w:r>
      <w:r w:rsidR="00BD0F99">
        <w:t>. Members in attendance discussed the possibility of increasing the fees for film</w:t>
      </w:r>
      <w:r w:rsidR="00596C6F">
        <w:t>,</w:t>
      </w:r>
      <w:r w:rsidR="00A71ECF">
        <w:t xml:space="preserve"> </w:t>
      </w:r>
      <w:r w:rsidR="00BD0F99">
        <w:t>the number of films downt</w:t>
      </w:r>
      <w:r w:rsidR="00596C6F">
        <w:t xml:space="preserve">own and the upcoming films that will take place in the downtown area.  </w:t>
      </w:r>
      <w:r>
        <w:t xml:space="preserve">The discussion was continued </w:t>
      </w:r>
      <w:r w:rsidR="00596C6F">
        <w:t xml:space="preserve">after the Chairman opened the meeting.  </w:t>
      </w:r>
    </w:p>
    <w:p w:rsidR="00596C6F" w:rsidRDefault="00596C6F" w:rsidP="00BD0F99"/>
    <w:p w:rsidR="00F272D0" w:rsidRDefault="00A71ECF" w:rsidP="00BD0F99">
      <w:r>
        <w:t xml:space="preserve">Mark Dana noted </w:t>
      </w:r>
      <w:r w:rsidR="00FC47A1">
        <w:t xml:space="preserve">as we consider raising the film fees, </w:t>
      </w:r>
      <w:r>
        <w:t xml:space="preserve">we have to keep in mind the hard work that was put into getting the film tax incentives.  </w:t>
      </w:r>
      <w:r w:rsidR="005140B2">
        <w:t xml:space="preserve">Mr. Dana also pointed out that regardless of fee increases, the Office of Special Events, Film and Tourism </w:t>
      </w:r>
      <w:r w:rsidR="005140B2">
        <w:t xml:space="preserve">(OSEFT) </w:t>
      </w:r>
      <w:r w:rsidR="005140B2">
        <w:t xml:space="preserve">does not have enough staff members to handle the demand. </w:t>
      </w:r>
      <w:r w:rsidR="005140B2">
        <w:t xml:space="preserve"> </w:t>
      </w:r>
      <w:r w:rsidR="00701F57">
        <w:t xml:space="preserve">In regards to St. Patrick’s Day 2019 Festival, </w:t>
      </w:r>
      <w:r w:rsidR="00A035FA">
        <w:t xml:space="preserve">Mark Dana </w:t>
      </w:r>
      <w:r w:rsidR="005140B2">
        <w:t>acknowledged and congratulated</w:t>
      </w:r>
      <w:r w:rsidR="00A035FA">
        <w:t xml:space="preserve"> staff for their hard work during the Festival.  </w:t>
      </w:r>
    </w:p>
    <w:p w:rsidR="00F272D0" w:rsidRPr="00F272D0" w:rsidRDefault="00F272D0" w:rsidP="00F272D0">
      <w:pPr>
        <w:ind w:left="2160" w:hanging="2160"/>
      </w:pPr>
    </w:p>
    <w:p w:rsidR="00F272D0" w:rsidRDefault="00A71ECF" w:rsidP="00F272D0">
      <w:pPr>
        <w:rPr>
          <w:b/>
        </w:rPr>
      </w:pPr>
      <w:r>
        <w:rPr>
          <w:b/>
        </w:rPr>
        <w:t>Special Event Ordinance – Subcommittees</w:t>
      </w:r>
    </w:p>
    <w:p w:rsidR="005140B2" w:rsidRDefault="005140B2" w:rsidP="00F272D0">
      <w:pPr>
        <w:rPr>
          <w:b/>
        </w:rPr>
      </w:pPr>
    </w:p>
    <w:p w:rsidR="00BC2B62" w:rsidRDefault="003511A4" w:rsidP="00F272D0">
      <w:r>
        <w:t xml:space="preserve">Susan Broker opened the discussion </w:t>
      </w:r>
      <w:r w:rsidR="005140B2">
        <w:t xml:space="preserve">by </w:t>
      </w:r>
      <w:r>
        <w:t xml:space="preserve">listing </w:t>
      </w:r>
      <w:r w:rsidR="005140B2">
        <w:t>f</w:t>
      </w:r>
      <w:r w:rsidR="000C2FC8">
        <w:t>ive</w:t>
      </w:r>
      <w:r>
        <w:t xml:space="preserve"> </w:t>
      </w:r>
      <w:r w:rsidR="00074A02">
        <w:t xml:space="preserve">components </w:t>
      </w:r>
      <w:r w:rsidR="005140B2">
        <w:t xml:space="preserve">of the Special Event Ordinance that she would like to be in place by 2020. </w:t>
      </w:r>
      <w:r w:rsidR="00BC2B62">
        <w:t xml:space="preserve"> </w:t>
      </w:r>
      <w:r w:rsidR="005140B2">
        <w:t>Subcommittees of TAC will be established to write these sections.</w:t>
      </w:r>
    </w:p>
    <w:p w:rsidR="00BC2B62" w:rsidRDefault="003511A4" w:rsidP="00BC2B62">
      <w:pPr>
        <w:pStyle w:val="ListParagraph"/>
        <w:numPr>
          <w:ilvl w:val="0"/>
          <w:numId w:val="1"/>
        </w:numPr>
      </w:pPr>
      <w:r w:rsidRPr="005140B2">
        <w:rPr>
          <w:u w:val="single"/>
        </w:rPr>
        <w:t>Fee Structure – Local/Non-Local</w:t>
      </w:r>
      <w:r w:rsidR="00BC2B62">
        <w:t xml:space="preserve"> – Staff is researching information and will</w:t>
      </w:r>
      <w:r w:rsidR="00AF1F60">
        <w:t xml:space="preserve"> compare fees structure </w:t>
      </w:r>
      <w:r w:rsidR="00BC2B62">
        <w:t xml:space="preserve">between different cities. </w:t>
      </w:r>
    </w:p>
    <w:p w:rsidR="00AF1F60" w:rsidRDefault="003511A4" w:rsidP="00BC2B62">
      <w:pPr>
        <w:pStyle w:val="ListParagraph"/>
        <w:numPr>
          <w:ilvl w:val="0"/>
          <w:numId w:val="1"/>
        </w:numPr>
      </w:pPr>
      <w:r w:rsidRPr="005140B2">
        <w:rPr>
          <w:u w:val="single"/>
        </w:rPr>
        <w:t>Area Definition</w:t>
      </w:r>
      <w:r w:rsidR="005140B2" w:rsidRPr="005140B2">
        <w:rPr>
          <w:u w:val="single"/>
        </w:rPr>
        <w:t>s</w:t>
      </w:r>
      <w:r w:rsidR="005140B2">
        <w:t xml:space="preserve"> - What event types are</w:t>
      </w:r>
      <w:r>
        <w:t xml:space="preserve"> ap</w:t>
      </w:r>
      <w:r w:rsidR="00AF1F60">
        <w:t>propriate for certain locations – Susan stated she was contacted by the Crafter Association to have a reoccurring event in Johnson Square.  Johnson Square is not a good space for this type of event.  We need to take a look at our venues to determine best use, cost</w:t>
      </w:r>
      <w:r w:rsidR="005140B2">
        <w:t>,</w:t>
      </w:r>
      <w:r w:rsidR="00AF1F60">
        <w:t xml:space="preserve"> etc.</w:t>
      </w:r>
    </w:p>
    <w:p w:rsidR="00AF1F60" w:rsidRDefault="003511A4" w:rsidP="00BC2B62">
      <w:pPr>
        <w:pStyle w:val="ListParagraph"/>
        <w:numPr>
          <w:ilvl w:val="0"/>
          <w:numId w:val="1"/>
        </w:numPr>
      </w:pPr>
      <w:r w:rsidRPr="005140B2">
        <w:rPr>
          <w:u w:val="single"/>
        </w:rPr>
        <w:t xml:space="preserve">Ordinances </w:t>
      </w:r>
      <w:r w:rsidR="005140B2">
        <w:rPr>
          <w:u w:val="single"/>
        </w:rPr>
        <w:t>D</w:t>
      </w:r>
      <w:r w:rsidRPr="005140B2">
        <w:rPr>
          <w:u w:val="single"/>
        </w:rPr>
        <w:t>efinitions</w:t>
      </w:r>
      <w:r w:rsidR="00AF1F60">
        <w:t xml:space="preserve"> – </w:t>
      </w:r>
      <w:r w:rsidR="005140B2">
        <w:t>Staff is working on a list of definitions for TAC to review.</w:t>
      </w:r>
    </w:p>
    <w:p w:rsidR="005140B2" w:rsidRDefault="003511A4" w:rsidP="00BC2B62">
      <w:pPr>
        <w:pStyle w:val="ListParagraph"/>
        <w:numPr>
          <w:ilvl w:val="0"/>
          <w:numId w:val="1"/>
        </w:numPr>
      </w:pPr>
      <w:r w:rsidRPr="005140B2">
        <w:rPr>
          <w:u w:val="single"/>
        </w:rPr>
        <w:t>Notification, Security and Clean-Up Requirements</w:t>
      </w:r>
      <w:r w:rsidR="00AF1F60">
        <w:t xml:space="preserve"> – </w:t>
      </w:r>
      <w:r w:rsidR="005140B2">
        <w:t>OSEFT staff began new requirements last year for notifications and security.  This component will codify those requirements in the ordinance.</w:t>
      </w:r>
    </w:p>
    <w:p w:rsidR="00AF1F60" w:rsidRDefault="005140B2" w:rsidP="00BC2B62">
      <w:pPr>
        <w:pStyle w:val="ListParagraph"/>
        <w:numPr>
          <w:ilvl w:val="0"/>
          <w:numId w:val="1"/>
        </w:numPr>
      </w:pPr>
      <w:r w:rsidRPr="005140B2">
        <w:rPr>
          <w:u w:val="single"/>
        </w:rPr>
        <w:t>Denial of Event Requests</w:t>
      </w:r>
      <w:r>
        <w:t xml:space="preserve"> – The Parade and Public Assembly ordinance does not give appropriate authority to deny permit requests.  The new Special Event Ordinance needs to include reasons for denial. </w:t>
      </w:r>
      <w:r w:rsidR="00AF1F60">
        <w:t xml:space="preserve"> </w:t>
      </w:r>
    </w:p>
    <w:p w:rsidR="00AF1F60" w:rsidRDefault="00AF1F60" w:rsidP="00AF1F60"/>
    <w:p w:rsidR="00BA364C" w:rsidRDefault="00756EE6" w:rsidP="00AF1F60">
      <w:r>
        <w:t>In Chairman Allen’s absence</w:t>
      </w:r>
      <w:r w:rsidR="005140B2">
        <w:t>,</w:t>
      </w:r>
      <w:r>
        <w:t xml:space="preserve"> </w:t>
      </w:r>
      <w:r w:rsidR="00A035FA">
        <w:t xml:space="preserve">Susan </w:t>
      </w:r>
      <w:r>
        <w:t xml:space="preserve">shared her request for </w:t>
      </w:r>
      <w:r w:rsidR="0024416C">
        <w:t xml:space="preserve">each </w:t>
      </w:r>
      <w:r>
        <w:t>TAC mem</w:t>
      </w:r>
      <w:r w:rsidR="005140B2">
        <w:t>ber</w:t>
      </w:r>
      <w:r w:rsidR="00BC2B62">
        <w:t xml:space="preserve"> to serve on a subcommittee</w:t>
      </w:r>
      <w:r>
        <w:t xml:space="preserve">. </w:t>
      </w:r>
      <w:r w:rsidR="00BC2B62">
        <w:t xml:space="preserve"> All members are asked to email Susan Broker the subcommittee </w:t>
      </w:r>
      <w:r w:rsidR="005140B2">
        <w:t xml:space="preserve">on which </w:t>
      </w:r>
      <w:r w:rsidR="00BC2B62">
        <w:t xml:space="preserve">he/she would like to serve. </w:t>
      </w:r>
      <w:r w:rsidR="0024416C">
        <w:t xml:space="preserve">  </w:t>
      </w:r>
      <w:r w:rsidR="003A23C3">
        <w:t xml:space="preserve">Daniel Carey asked who will be the members of the committee.  Susan stated 1 or 2 TAC Members, 2 </w:t>
      </w:r>
      <w:r w:rsidR="003A23C3">
        <w:lastRenderedPageBreak/>
        <w:t xml:space="preserve">City Staff and others.  </w:t>
      </w:r>
      <w:r w:rsidR="003903D8">
        <w:t xml:space="preserve"> Mark Dana suggested adding Rob Wells, Sports Council to </w:t>
      </w:r>
      <w:r w:rsidR="005140B2">
        <w:t>a</w:t>
      </w:r>
      <w:r w:rsidR="003903D8">
        <w:t xml:space="preserve"> commit</w:t>
      </w:r>
      <w:r w:rsidR="005140B2">
        <w:t xml:space="preserve">tee.  </w:t>
      </w:r>
      <w:r w:rsidR="003903D8">
        <w:t xml:space="preserve">Michael Owens recommended having the committees to submit reports throughout the process.  Susan stated she will set a schedule for committees to submit a written report. </w:t>
      </w:r>
    </w:p>
    <w:p w:rsidR="005140B2" w:rsidRDefault="005140B2" w:rsidP="00AF1F60"/>
    <w:p w:rsidR="00CF057F" w:rsidRDefault="00CF057F" w:rsidP="00AF1F60">
      <w:r>
        <w:t>Susan stated the Tour Small Group will meet today at 2 pm to discuss secret shoppers and address the tour limits (currently 30 people).</w:t>
      </w:r>
      <w:r w:rsidR="00F83F46">
        <w:t xml:space="preserve">  </w:t>
      </w:r>
      <w:r w:rsidR="00754856">
        <w:t xml:space="preserve">Kevin Milton, Code Enforcement Director has agreed to allow the officers to stay out until 10:30 pm.  Citizens may contact 311 </w:t>
      </w:r>
      <w:r w:rsidR="005140B2">
        <w:t xml:space="preserve">to have </w:t>
      </w:r>
      <w:r w:rsidR="00754856">
        <w:t xml:space="preserve">a Code Enforcement Officer </w:t>
      </w:r>
      <w:r w:rsidR="00B62E59">
        <w:t xml:space="preserve">dispatched </w:t>
      </w:r>
      <w:r w:rsidR="00754856">
        <w:t>to the site</w:t>
      </w:r>
      <w:r w:rsidR="00B62E59">
        <w:t xml:space="preserve"> of a complaint or violation of the Tour Service for Hire ordinance</w:t>
      </w:r>
      <w:r w:rsidR="00754856">
        <w:t xml:space="preserve">.  </w:t>
      </w:r>
    </w:p>
    <w:p w:rsidR="00754856" w:rsidRDefault="00754856" w:rsidP="00AF1F60"/>
    <w:p w:rsidR="00754856" w:rsidRDefault="00754856" w:rsidP="00AF1F60">
      <w:r>
        <w:t xml:space="preserve">Michael </w:t>
      </w:r>
      <w:r w:rsidR="00B62E59">
        <w:t xml:space="preserve">Owens asked Susan Broker if </w:t>
      </w:r>
      <w:r w:rsidR="000C2FC8">
        <w:t xml:space="preserve">the </w:t>
      </w:r>
      <w:r w:rsidR="00B62E59">
        <w:t xml:space="preserve">event </w:t>
      </w:r>
      <w:r>
        <w:t xml:space="preserve">fees will be increased </w:t>
      </w:r>
      <w:r w:rsidR="00B62E59">
        <w:t xml:space="preserve">in 2020, </w:t>
      </w:r>
      <w:r>
        <w:t xml:space="preserve">will </w:t>
      </w:r>
      <w:r w:rsidR="00B62E59">
        <w:t>consideration be given to remove the fees for planter boxes on the right-of-way.</w:t>
      </w:r>
      <w:r>
        <w:t xml:space="preserve">  </w:t>
      </w:r>
      <w:r w:rsidR="00B62E59">
        <w:t xml:space="preserve">Mr. Owens commented that he </w:t>
      </w:r>
      <w:r>
        <w:t>did not support the fee</w:t>
      </w:r>
      <w:r w:rsidR="004D609B">
        <w:t>s</w:t>
      </w:r>
      <w:r>
        <w:t xml:space="preserve"> during the 2019 </w:t>
      </w:r>
      <w:r w:rsidR="004D609B">
        <w:t xml:space="preserve">budget process.  </w:t>
      </w:r>
      <w:r>
        <w:t xml:space="preserve"> He believes </w:t>
      </w:r>
      <w:r w:rsidR="00B62E59">
        <w:t>the City</w:t>
      </w:r>
      <w:r>
        <w:t xml:space="preserve"> should not charge for planters </w:t>
      </w:r>
      <w:r w:rsidR="004D609B">
        <w:t xml:space="preserve">because they </w:t>
      </w:r>
      <w:r>
        <w:t xml:space="preserve">add beauty to the area.  </w:t>
      </w:r>
      <w:r w:rsidR="00A4051D">
        <w:t xml:space="preserve">Susan stated it’s a </w:t>
      </w:r>
      <w:r w:rsidR="00B62E59">
        <w:t>streetscape improvement so the C</w:t>
      </w:r>
      <w:r w:rsidR="00A4051D">
        <w:t xml:space="preserve">ity will look at removing the fee. </w:t>
      </w:r>
      <w:r w:rsidR="00520673">
        <w:t xml:space="preserve"> </w:t>
      </w:r>
    </w:p>
    <w:p w:rsidR="00B74BBA" w:rsidRDefault="00B74BBA" w:rsidP="00F272D0"/>
    <w:p w:rsidR="00FC4BEC" w:rsidRDefault="00FC4BEC" w:rsidP="00F272D0">
      <w:r>
        <w:t>Michael Owens made a motion to establish City Hall 2</w:t>
      </w:r>
      <w:r w:rsidRPr="00FC4BEC">
        <w:rPr>
          <w:vertAlign w:val="superscript"/>
        </w:rPr>
        <w:t>nd</w:t>
      </w:r>
      <w:r>
        <w:t xml:space="preserve"> Floor as the meeting place for TAC Meetings.  It was moved.  Motion carried</w:t>
      </w:r>
      <w:r w:rsidR="00B62E59">
        <w:t>.</w:t>
      </w:r>
    </w:p>
    <w:p w:rsidR="00FC4BEC" w:rsidRDefault="00FC4BEC" w:rsidP="00F272D0"/>
    <w:p w:rsidR="0067736B" w:rsidRDefault="00FC4BEC" w:rsidP="00F272D0">
      <w:r>
        <w:t xml:space="preserve">Susan stated that </w:t>
      </w:r>
      <w:r w:rsidR="000C2FC8">
        <w:t>during a Council Workshop in March, Alderman</w:t>
      </w:r>
      <w:r>
        <w:t xml:space="preserve"> Foster recommended </w:t>
      </w:r>
      <w:r w:rsidR="006C46D1">
        <w:t xml:space="preserve">no </w:t>
      </w:r>
      <w:r w:rsidR="000C2FC8">
        <w:t>the prohibition of</w:t>
      </w:r>
      <w:r w:rsidR="006C46D1">
        <w:t xml:space="preserve"> alcohol on quadricycles</w:t>
      </w:r>
      <w:r w:rsidR="000C2FC8">
        <w:t xml:space="preserve">.  </w:t>
      </w:r>
      <w:r w:rsidR="006C46D1">
        <w:t xml:space="preserve">Mark Dana stated </w:t>
      </w:r>
      <w:r w:rsidR="000C2FC8">
        <w:t>that the companies</w:t>
      </w:r>
      <w:r w:rsidR="006C46D1">
        <w:t xml:space="preserve"> have hired employees </w:t>
      </w:r>
      <w:r w:rsidR="000C2FC8">
        <w:t>and purchased equipment based on the rules the</w:t>
      </w:r>
      <w:r w:rsidR="006C46D1">
        <w:t xml:space="preserve"> City gave them </w:t>
      </w:r>
      <w:r w:rsidR="000C2FC8">
        <w:t>to operate.  Now it would be difficult to</w:t>
      </w:r>
      <w:r w:rsidR="006C46D1">
        <w:t xml:space="preserve"> change the rules.  </w:t>
      </w:r>
      <w:r w:rsidR="0067736B">
        <w:t xml:space="preserve">Bill Lovett asked that we allow the City Attorney </w:t>
      </w:r>
      <w:r w:rsidR="0067736B">
        <w:lastRenderedPageBreak/>
        <w:t>to determine if the quadr</w:t>
      </w:r>
      <w:r w:rsidR="000C2FC8">
        <w:t>icycle is a vehicle and if the C</w:t>
      </w:r>
      <w:r w:rsidR="0067736B">
        <w:t xml:space="preserve">ity can enforce the </w:t>
      </w:r>
      <w:r w:rsidR="000C2FC8">
        <w:t>laws that prohibit drinking and driving</w:t>
      </w:r>
      <w:r w:rsidR="0067736B">
        <w:t xml:space="preserve">.   Michael Owens stated the City has already reviewed the law before they gave the owners the okay to allow riders to drink alcohol.  </w:t>
      </w:r>
      <w:r w:rsidR="000C2FC8">
        <w:t>Chairman Mark Dana asked what</w:t>
      </w:r>
      <w:r w:rsidR="00D0343B">
        <w:t xml:space="preserve"> the reason </w:t>
      </w:r>
      <w:r w:rsidR="000C2FC8">
        <w:t xml:space="preserve">was </w:t>
      </w:r>
      <w:r w:rsidR="00D0343B">
        <w:t>for Council to delay the approval of</w:t>
      </w:r>
      <w:r w:rsidR="000C2FC8">
        <w:t xml:space="preserve"> the revised ordinance.</w:t>
      </w:r>
      <w:r w:rsidR="00D0343B">
        <w:t xml:space="preserve">  Susan stated </w:t>
      </w:r>
      <w:r w:rsidR="000C2FC8">
        <w:t>that the item was pulled after Alderman Foster recommended the prohibition of alcohol. Susan will request</w:t>
      </w:r>
      <w:r w:rsidR="00D0343B">
        <w:t xml:space="preserve"> to have the item </w:t>
      </w:r>
      <w:r w:rsidR="000C2FC8">
        <w:t>placed back on the agenda</w:t>
      </w:r>
      <w:r w:rsidR="00D0343B">
        <w:t xml:space="preserve"> in order to establish the </w:t>
      </w:r>
      <w:r w:rsidR="000C2FC8">
        <w:t xml:space="preserve">new </w:t>
      </w:r>
      <w:bookmarkStart w:id="0" w:name="_GoBack"/>
      <w:bookmarkEnd w:id="0"/>
      <w:r w:rsidR="00D0343B">
        <w:t xml:space="preserve">boundaries.  Eddie Grant stated the GA Law does state bicycles have to obey the same laws as cars but the DUI law states motorized vehicles.  </w:t>
      </w:r>
    </w:p>
    <w:p w:rsidR="00D0343B" w:rsidRDefault="00D0343B" w:rsidP="00F272D0"/>
    <w:p w:rsidR="00D0343B" w:rsidRDefault="00D0343B" w:rsidP="00F272D0">
      <w:r>
        <w:t>Meeting adjourned</w:t>
      </w:r>
      <w:r w:rsidR="000C2FC8">
        <w:t>.</w:t>
      </w:r>
    </w:p>
    <w:p w:rsidR="00D0343B" w:rsidRDefault="00D0343B" w:rsidP="00F272D0"/>
    <w:p w:rsidR="00D0343B" w:rsidRDefault="00A73EB2" w:rsidP="00F272D0">
      <w:r>
        <w:t>Next Meeting:</w:t>
      </w:r>
      <w:r>
        <w:tab/>
      </w:r>
      <w:r>
        <w:tab/>
        <w:t>Wednesday, April 17, 2019</w:t>
      </w:r>
    </w:p>
    <w:p w:rsidR="00A73EB2" w:rsidRDefault="00A73EB2" w:rsidP="00F272D0">
      <w:r>
        <w:tab/>
      </w:r>
      <w:r>
        <w:tab/>
      </w:r>
      <w:r>
        <w:tab/>
        <w:t>8:30 am – 9:30 am</w:t>
      </w:r>
    </w:p>
    <w:p w:rsidR="00A73EB2" w:rsidRDefault="00A73EB2" w:rsidP="00F272D0">
      <w:r>
        <w:tab/>
      </w:r>
      <w:r>
        <w:tab/>
      </w:r>
      <w:r>
        <w:tab/>
        <w:t>City Hall 2</w:t>
      </w:r>
      <w:r w:rsidRPr="00A73EB2">
        <w:rPr>
          <w:vertAlign w:val="superscript"/>
        </w:rPr>
        <w:t>nd</w:t>
      </w:r>
      <w:r>
        <w:t xml:space="preserve"> Floor</w:t>
      </w:r>
    </w:p>
    <w:p w:rsidR="00F272D0" w:rsidRPr="00F272D0" w:rsidRDefault="00F272D0" w:rsidP="00F272D0"/>
    <w:sectPr w:rsidR="00F272D0" w:rsidRPr="00F27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C5A01"/>
    <w:multiLevelType w:val="hybridMultilevel"/>
    <w:tmpl w:val="1F289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D0"/>
    <w:rsid w:val="00074A02"/>
    <w:rsid w:val="000C2FC8"/>
    <w:rsid w:val="0024416C"/>
    <w:rsid w:val="003511A4"/>
    <w:rsid w:val="003903D8"/>
    <w:rsid w:val="003A23C3"/>
    <w:rsid w:val="004D609B"/>
    <w:rsid w:val="005140B2"/>
    <w:rsid w:val="00520673"/>
    <w:rsid w:val="00586424"/>
    <w:rsid w:val="00596C6F"/>
    <w:rsid w:val="0067736B"/>
    <w:rsid w:val="006C46D1"/>
    <w:rsid w:val="00701F57"/>
    <w:rsid w:val="00754856"/>
    <w:rsid w:val="00756EE6"/>
    <w:rsid w:val="00934CD4"/>
    <w:rsid w:val="00A035FA"/>
    <w:rsid w:val="00A4051D"/>
    <w:rsid w:val="00A71ECF"/>
    <w:rsid w:val="00A73EB2"/>
    <w:rsid w:val="00AF1F60"/>
    <w:rsid w:val="00B54FFD"/>
    <w:rsid w:val="00B62E59"/>
    <w:rsid w:val="00B74BBA"/>
    <w:rsid w:val="00BA03FF"/>
    <w:rsid w:val="00BA364C"/>
    <w:rsid w:val="00BC2B62"/>
    <w:rsid w:val="00BD0F99"/>
    <w:rsid w:val="00CF057F"/>
    <w:rsid w:val="00D0343B"/>
    <w:rsid w:val="00E976C7"/>
    <w:rsid w:val="00F272D0"/>
    <w:rsid w:val="00F83F46"/>
    <w:rsid w:val="00FC47A1"/>
    <w:rsid w:val="00FC4BEC"/>
    <w:rsid w:val="00FC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0F25E9-9B80-487D-98FB-6692BB64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1</dc:creator>
  <cp:lastModifiedBy>Susan Broker</cp:lastModifiedBy>
  <cp:revision>2</cp:revision>
  <dcterms:created xsi:type="dcterms:W3CDTF">2019-04-05T19:11:00Z</dcterms:created>
  <dcterms:modified xsi:type="dcterms:W3CDTF">2019-04-05T19:11:00Z</dcterms:modified>
</cp:coreProperties>
</file>